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79FE" w:rsidRDefault="0055356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Порівняльна таблиця </w:t>
      </w:r>
    </w:p>
    <w:p w14:paraId="00000003" w14:textId="02C5CF18" w:rsidR="00F579FE" w:rsidRDefault="0055356A" w:rsidP="00A33E68">
      <w:pPr>
        <w:widowControl w:val="0"/>
        <w:pBdr>
          <w:top w:val="nil"/>
          <w:left w:val="nil"/>
          <w:bottom w:val="nil"/>
          <w:right w:val="nil"/>
          <w:between w:val="nil"/>
        </w:pBdr>
        <w:spacing w:after="0" w:line="240" w:lineRule="auto"/>
        <w:jc w:val="center"/>
        <w:rPr>
          <w:rFonts w:ascii="Times New Roman" w:hAnsi="Times New Roman"/>
          <w:b/>
          <w:bCs/>
          <w:sz w:val="28"/>
          <w:szCs w:val="28"/>
        </w:rPr>
      </w:pPr>
      <w:r>
        <w:rPr>
          <w:rFonts w:ascii="Times New Roman" w:eastAsia="Times New Roman" w:hAnsi="Times New Roman" w:cs="Times New Roman"/>
          <w:b/>
          <w:sz w:val="28"/>
          <w:szCs w:val="28"/>
        </w:rPr>
        <w:t xml:space="preserve">до проекту Закону України </w:t>
      </w:r>
      <w:r w:rsidR="00A33E68" w:rsidRPr="007024C3">
        <w:rPr>
          <w:rFonts w:ascii="Times New Roman" w:hAnsi="Times New Roman"/>
          <w:b/>
          <w:bCs/>
          <w:sz w:val="28"/>
          <w:szCs w:val="28"/>
        </w:rPr>
        <w:t xml:space="preserve">«Про внесення змін до Закону України «Про публічні закупівлі» </w:t>
      </w:r>
      <w:r w:rsidR="00A33E68">
        <w:rPr>
          <w:rFonts w:ascii="Times New Roman" w:hAnsi="Times New Roman"/>
          <w:b/>
          <w:bCs/>
          <w:sz w:val="28"/>
          <w:szCs w:val="28"/>
        </w:rPr>
        <w:t xml:space="preserve">та інших законів </w:t>
      </w:r>
      <w:r w:rsidR="00A33E68" w:rsidRPr="00CC3C0E">
        <w:rPr>
          <w:rFonts w:ascii="Times New Roman" w:hAnsi="Times New Roman"/>
          <w:b/>
          <w:bCs/>
          <w:sz w:val="28"/>
          <w:szCs w:val="28"/>
        </w:rPr>
        <w:t>щодо вдосконалення системи оска</w:t>
      </w:r>
      <w:r w:rsidR="00A33E68">
        <w:rPr>
          <w:rFonts w:ascii="Times New Roman" w:hAnsi="Times New Roman"/>
          <w:b/>
          <w:bCs/>
          <w:sz w:val="28"/>
          <w:szCs w:val="28"/>
        </w:rPr>
        <w:t>р</w:t>
      </w:r>
      <w:r w:rsidR="00A33E68" w:rsidRPr="00CC3C0E">
        <w:rPr>
          <w:rFonts w:ascii="Times New Roman" w:hAnsi="Times New Roman"/>
          <w:b/>
          <w:bCs/>
          <w:sz w:val="28"/>
          <w:szCs w:val="28"/>
        </w:rPr>
        <w:t>ження публічних закупівель</w:t>
      </w:r>
      <w:r w:rsidR="00A33E68" w:rsidRPr="007024C3">
        <w:rPr>
          <w:rFonts w:ascii="Times New Roman" w:hAnsi="Times New Roman"/>
          <w:b/>
          <w:bCs/>
          <w:sz w:val="28"/>
          <w:szCs w:val="28"/>
        </w:rPr>
        <w:t>»</w:t>
      </w:r>
    </w:p>
    <w:p w14:paraId="79A67FB7" w14:textId="77777777" w:rsidR="00A33E68" w:rsidRDefault="00A33E68" w:rsidP="00A33E68">
      <w:pPr>
        <w:widowControl w:val="0"/>
        <w:pBdr>
          <w:top w:val="nil"/>
          <w:left w:val="nil"/>
          <w:bottom w:val="nil"/>
          <w:right w:val="nil"/>
          <w:between w:val="nil"/>
        </w:pBdr>
        <w:spacing w:after="0" w:line="240" w:lineRule="auto"/>
        <w:jc w:val="center"/>
        <w:rPr>
          <w:rFonts w:ascii="Arial" w:eastAsia="Arial" w:hAnsi="Arial" w:cs="Arial"/>
          <w:color w:val="000000"/>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7371"/>
      </w:tblGrid>
      <w:tr w:rsidR="00A33E68" w:rsidRPr="002627B2" w14:paraId="575A592D" w14:textId="77777777" w:rsidTr="00A33E68">
        <w:tc>
          <w:tcPr>
            <w:tcW w:w="14742" w:type="dxa"/>
            <w:gridSpan w:val="2"/>
          </w:tcPr>
          <w:p w14:paraId="6D7908FA" w14:textId="0F0CE6B2" w:rsidR="00A33E68" w:rsidRPr="002627B2" w:rsidRDefault="00A33E68" w:rsidP="00A33E68">
            <w:pPr>
              <w:pBdr>
                <w:top w:val="nil"/>
                <w:left w:val="nil"/>
                <w:bottom w:val="nil"/>
                <w:right w:val="nil"/>
                <w:between w:val="nil"/>
              </w:pBdr>
              <w:shd w:val="clear" w:color="auto" w:fill="FFFFFF"/>
              <w:spacing w:after="0" w:line="240" w:lineRule="auto"/>
              <w:contextualSpacing/>
              <w:jc w:val="center"/>
              <w:rPr>
                <w:rFonts w:ascii="Times New Roman" w:eastAsia="Times New Roman" w:hAnsi="Times New Roman" w:cs="Times New Roman"/>
                <w:color w:val="000000"/>
                <w:sz w:val="28"/>
                <w:szCs w:val="28"/>
              </w:rPr>
            </w:pPr>
            <w:r w:rsidRPr="002627B2">
              <w:rPr>
                <w:rFonts w:ascii="Times New Roman" w:eastAsia="Times New Roman" w:hAnsi="Times New Roman" w:cs="Times New Roman"/>
                <w:b/>
                <w:color w:val="000000"/>
                <w:sz w:val="28"/>
                <w:szCs w:val="28"/>
              </w:rPr>
              <w:t>Закон України “Про публічні закупівлі”</w:t>
            </w:r>
          </w:p>
        </w:tc>
      </w:tr>
      <w:tr w:rsidR="00A33E68" w:rsidRPr="002627B2" w14:paraId="58EA88C8" w14:textId="77777777" w:rsidTr="00A33E68">
        <w:trPr>
          <w:trHeight w:val="20"/>
        </w:trPr>
        <w:tc>
          <w:tcPr>
            <w:tcW w:w="7371" w:type="dxa"/>
          </w:tcPr>
          <w:p w14:paraId="49DCC26F" w14:textId="3FE53FE4"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Стаття 1. Визначення основних термінів</w:t>
            </w:r>
          </w:p>
          <w:p w14:paraId="351C04B3"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bookmarkStart w:id="1" w:name="gjdgxs" w:colFirst="0" w:colLast="0"/>
            <w:bookmarkEnd w:id="1"/>
            <w:r w:rsidRPr="002627B2">
              <w:rPr>
                <w:rFonts w:ascii="Times New Roman" w:eastAsia="Times New Roman" w:hAnsi="Times New Roman" w:cs="Times New Roman"/>
                <w:color w:val="000000"/>
                <w:sz w:val="28"/>
                <w:szCs w:val="28"/>
              </w:rPr>
              <w:t>1. У цьому Законі нижченаведені терміни вживаються в такому значенні:</w:t>
            </w:r>
          </w:p>
          <w:p w14:paraId="3A3814A4" w14:textId="0BBF5F8E"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147CA1C3"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sz w:val="28"/>
                <w:szCs w:val="28"/>
              </w:rPr>
            </w:pPr>
            <w:r w:rsidRPr="002627B2">
              <w:rPr>
                <w:rFonts w:ascii="Times New Roman" w:eastAsia="Times New Roman" w:hAnsi="Times New Roman" w:cs="Times New Roman"/>
                <w:b/>
                <w:color w:val="000000"/>
                <w:sz w:val="28"/>
                <w:szCs w:val="28"/>
              </w:rPr>
              <w:t xml:space="preserve">Абзац відсутній </w:t>
            </w:r>
          </w:p>
          <w:p w14:paraId="0C566293"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691065BC" w14:textId="47C18F4C"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67A31FBD"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351BD050"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07135FF0"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3)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54299F"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70CD6B69"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w:t>
            </w:r>
          </w:p>
          <w:p w14:paraId="139E9342"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пунктах </w:t>
            </w:r>
            <w:r w:rsidRPr="002627B2">
              <w:rPr>
                <w:rFonts w:ascii="Times New Roman" w:eastAsia="Times New Roman" w:hAnsi="Times New Roman" w:cs="Times New Roman"/>
                <w:b/>
                <w:bCs/>
                <w:i/>
                <w:sz w:val="28"/>
                <w:szCs w:val="28"/>
              </w:rPr>
              <w:t>1 і </w:t>
            </w:r>
            <w:hyperlink r:id="rId11" w:anchor="n826">
              <w:r w:rsidRPr="002627B2">
                <w:rPr>
                  <w:rFonts w:ascii="Times New Roman" w:eastAsia="Times New Roman" w:hAnsi="Times New Roman" w:cs="Times New Roman"/>
                  <w:b/>
                  <w:bCs/>
                  <w:i/>
                  <w:color w:val="000000"/>
                  <w:sz w:val="28"/>
                  <w:szCs w:val="28"/>
                </w:rPr>
                <w:t>2</w:t>
              </w:r>
            </w:hyperlink>
            <w:r w:rsidRPr="002627B2">
              <w:rPr>
                <w:rFonts w:ascii="Times New Roman" w:eastAsia="Times New Roman" w:hAnsi="Times New Roman" w:cs="Times New Roman"/>
                <w:sz w:val="28"/>
                <w:szCs w:val="28"/>
              </w:rPr>
              <w:t> частини першої статті 3 цього Закону;</w:t>
            </w:r>
          </w:p>
          <w:p w14:paraId="4584050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74C26E6E" w14:textId="04E1DAFF"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679B2A0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62136054"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1C6365C9"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2C449FBF"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а також фінансові та консультаційні послуги, поточний ремонт;</w:t>
            </w:r>
          </w:p>
          <w:p w14:paraId="5FB1200D"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tc>
        <w:tc>
          <w:tcPr>
            <w:tcW w:w="7371" w:type="dxa"/>
          </w:tcPr>
          <w:p w14:paraId="6B4E2185" w14:textId="58D0E378"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lastRenderedPageBreak/>
              <w:t>Стаття 1. Визначення основних термінів</w:t>
            </w:r>
          </w:p>
          <w:p w14:paraId="2F68EC7E"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1. У цьому Законі нижченаведені терміни вживаються в такому значенні:</w:t>
            </w:r>
          </w:p>
          <w:p w14:paraId="67457D4E"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6FE509E0"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b/>
                <w:color w:val="000000"/>
                <w:sz w:val="28"/>
                <w:szCs w:val="28"/>
              </w:rPr>
              <w:t>2</w:t>
            </w:r>
            <w:r w:rsidRPr="002627B2">
              <w:rPr>
                <w:rFonts w:ascii="Times New Roman" w:eastAsia="Times New Roman" w:hAnsi="Times New Roman" w:cs="Times New Roman"/>
                <w:b/>
                <w:color w:val="000000"/>
                <w:sz w:val="28"/>
                <w:szCs w:val="28"/>
                <w:vertAlign w:val="superscript"/>
              </w:rPr>
              <w:t>1</w:t>
            </w:r>
            <w:r w:rsidRPr="002627B2">
              <w:rPr>
                <w:rFonts w:ascii="Times New Roman" w:eastAsia="Times New Roman" w:hAnsi="Times New Roman" w:cs="Times New Roman"/>
                <w:b/>
                <w:color w:val="000000"/>
                <w:sz w:val="28"/>
                <w:szCs w:val="28"/>
              </w:rPr>
              <w:t>) адміністратор електронної системи закупівель - юридична особа, визначена Уповноваженим органом відповідальною за забезпечення функціонування та наповнення веб-порталу Уповноваженого органу</w:t>
            </w:r>
            <w:r w:rsidRPr="002627B2">
              <w:rPr>
                <w:rFonts w:ascii="Times New Roman" w:eastAsia="Times New Roman" w:hAnsi="Times New Roman" w:cs="Times New Roman"/>
                <w:b/>
                <w:sz w:val="28"/>
                <w:szCs w:val="28"/>
              </w:rPr>
              <w:t xml:space="preserve"> з питань закупівель;</w:t>
            </w:r>
          </w:p>
          <w:p w14:paraId="40B8CFD6"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3) аномально низька ціна тендерної пропозиції (далі - аномально низька ціна) - ціна/приведена ціна найбільш економічно вигідної </w:t>
            </w:r>
            <w:r w:rsidRPr="002627B2">
              <w:rPr>
                <w:rFonts w:ascii="Times New Roman" w:eastAsia="Times New Roman" w:hAnsi="Times New Roman" w:cs="Times New Roman"/>
                <w:b/>
                <w:sz w:val="28"/>
                <w:szCs w:val="28"/>
              </w:rPr>
              <w:t xml:space="preserve">тендерної </w:t>
            </w:r>
            <w:r w:rsidRPr="002627B2">
              <w:rPr>
                <w:rFonts w:ascii="Times New Roman" w:eastAsia="Times New Roman" w:hAnsi="Times New Roman" w:cs="Times New Roman"/>
                <w:sz w:val="28"/>
                <w:szCs w:val="28"/>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0A0928" w14:textId="18947F23"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13DE2CF2"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12DB4423" w14:textId="587468B5"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lastRenderedPageBreak/>
              <w:t xml:space="preserve">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пунктах </w:t>
            </w:r>
            <w:r w:rsidRPr="002627B2">
              <w:rPr>
                <w:rFonts w:ascii="Times New Roman" w:eastAsia="Times New Roman" w:hAnsi="Times New Roman" w:cs="Times New Roman"/>
                <w:b/>
                <w:color w:val="000000"/>
                <w:sz w:val="28"/>
                <w:szCs w:val="28"/>
              </w:rPr>
              <w:t>1 - 3</w:t>
            </w:r>
            <w:r w:rsidRPr="002627B2">
              <w:rPr>
                <w:rFonts w:ascii="Times New Roman" w:eastAsia="Times New Roman" w:hAnsi="Times New Roman" w:cs="Times New Roman"/>
                <w:color w:val="000000"/>
                <w:sz w:val="28"/>
                <w:szCs w:val="28"/>
              </w:rPr>
              <w:t xml:space="preserve"> частини першої статті 3 цього Закону. </w:t>
            </w:r>
            <w:r w:rsidRPr="002627B2">
              <w:rPr>
                <w:rFonts w:ascii="Times New Roman" w:eastAsia="Times New Roman" w:hAnsi="Times New Roman" w:cs="Times New Roman"/>
                <w:b/>
                <w:color w:val="000000"/>
                <w:sz w:val="28"/>
                <w:szCs w:val="28"/>
              </w:rPr>
              <w:t>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w:t>
            </w:r>
          </w:p>
          <w:p w14:paraId="00D1A286"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1A36F1B5" w14:textId="46A8FE2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w:t>
            </w:r>
            <w:r w:rsidRPr="002627B2">
              <w:rPr>
                <w:rFonts w:ascii="Times New Roman" w:eastAsia="Times New Roman" w:hAnsi="Times New Roman" w:cs="Times New Roman"/>
                <w:b/>
                <w:color w:val="000000"/>
                <w:sz w:val="28"/>
                <w:szCs w:val="28"/>
              </w:rPr>
              <w:t>,</w:t>
            </w:r>
            <w:r w:rsidRPr="002627B2">
              <w:rPr>
                <w:rFonts w:ascii="Times New Roman" w:eastAsia="Times New Roman" w:hAnsi="Times New Roman" w:cs="Times New Roman"/>
                <w:color w:val="000000"/>
                <w:sz w:val="28"/>
                <w:szCs w:val="28"/>
              </w:rPr>
              <w:t xml:space="preserve"> </w:t>
            </w:r>
            <w:r w:rsidRPr="002627B2">
              <w:rPr>
                <w:rFonts w:ascii="Times New Roman" w:eastAsia="Times New Roman" w:hAnsi="Times New Roman" w:cs="Times New Roman"/>
                <w:b/>
                <w:color w:val="000000"/>
                <w:sz w:val="28"/>
                <w:szCs w:val="28"/>
              </w:rPr>
              <w:t>лізинг</w:t>
            </w:r>
            <w:r w:rsidRPr="002627B2">
              <w:rPr>
                <w:rFonts w:ascii="Times New Roman" w:eastAsia="Times New Roman" w:hAnsi="Times New Roman" w:cs="Times New Roman"/>
                <w:color w:val="000000"/>
                <w:sz w:val="28"/>
                <w:szCs w:val="28"/>
              </w:rPr>
              <w:t>, а також фінансові та консультаційні послуги, поточний ремонт;</w:t>
            </w:r>
          </w:p>
          <w:p w14:paraId="7784B5E1"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48E3741E" w14:textId="5C2AF84E"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tc>
      </w:tr>
      <w:tr w:rsidR="00A33E68" w:rsidRPr="002627B2" w14:paraId="0C4851EA" w14:textId="77777777" w:rsidTr="00A33E68">
        <w:tc>
          <w:tcPr>
            <w:tcW w:w="7371" w:type="dxa"/>
          </w:tcPr>
          <w:p w14:paraId="6B53B89E"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Стаття 3. Сфера застосування Закону</w:t>
            </w:r>
          </w:p>
          <w:p w14:paraId="05DE8767"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1. Цей Закон застосовується:</w:t>
            </w:r>
          </w:p>
          <w:p w14:paraId="44FD3397"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bookmarkStart w:id="2" w:name="30j0zll" w:colFirst="0" w:colLast="0"/>
            <w:bookmarkEnd w:id="2"/>
            <w:r w:rsidRPr="002627B2">
              <w:rPr>
                <w:rFonts w:ascii="Times New Roman" w:eastAsia="Times New Roman" w:hAnsi="Times New Roman" w:cs="Times New Roman"/>
                <w:color w:val="000000"/>
                <w:sz w:val="28"/>
                <w:szCs w:val="28"/>
              </w:rPr>
              <w:t>1) до замовників, визначених </w:t>
            </w:r>
            <w:hyperlink r:id="rId12" w:anchor="n795">
              <w:r w:rsidRPr="002627B2">
                <w:rPr>
                  <w:rFonts w:ascii="Times New Roman" w:eastAsia="Times New Roman" w:hAnsi="Times New Roman" w:cs="Times New Roman"/>
                  <w:color w:val="000000"/>
                  <w:sz w:val="28"/>
                  <w:szCs w:val="28"/>
                </w:rPr>
                <w:t>пунктами 1-3</w:t>
              </w:r>
            </w:hyperlink>
            <w:r w:rsidRPr="002627B2">
              <w:rPr>
                <w:rFonts w:ascii="Times New Roman" w:eastAsia="Times New Roman" w:hAnsi="Times New Roman" w:cs="Times New Roman"/>
                <w:color w:val="000000"/>
                <w:sz w:val="28"/>
                <w:szCs w:val="28"/>
              </w:rPr>
              <w:t>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14:paraId="40B0F209"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bookmarkStart w:id="3" w:name="1fob9te" w:colFirst="0" w:colLast="0"/>
            <w:bookmarkEnd w:id="3"/>
            <w:r w:rsidRPr="002627B2">
              <w:rPr>
                <w:rFonts w:ascii="Times New Roman" w:eastAsia="Times New Roman" w:hAnsi="Times New Roman" w:cs="Times New Roman"/>
                <w:color w:val="000000"/>
                <w:sz w:val="28"/>
                <w:szCs w:val="28"/>
              </w:rPr>
              <w:t>2) до замовників, визначених </w:t>
            </w:r>
            <w:hyperlink r:id="rId13" w:anchor="n801">
              <w:r w:rsidRPr="002627B2">
                <w:rPr>
                  <w:rFonts w:ascii="Times New Roman" w:eastAsia="Times New Roman" w:hAnsi="Times New Roman" w:cs="Times New Roman"/>
                  <w:color w:val="000000"/>
                  <w:sz w:val="28"/>
                  <w:szCs w:val="28"/>
                </w:rPr>
                <w:t>пунктом 4</w:t>
              </w:r>
            </w:hyperlink>
            <w:r w:rsidRPr="002627B2">
              <w:rPr>
                <w:rFonts w:ascii="Times New Roman" w:eastAsia="Times New Roman" w:hAnsi="Times New Roman" w:cs="Times New Roman"/>
                <w:color w:val="000000"/>
                <w:sz w:val="28"/>
                <w:szCs w:val="28"/>
              </w:rPr>
              <w:t xml:space="preserve"> частини першої статті 2 цього Закону, за умови що вартість предмета </w:t>
            </w:r>
            <w:r w:rsidRPr="002627B2">
              <w:rPr>
                <w:rFonts w:ascii="Times New Roman" w:eastAsia="Times New Roman" w:hAnsi="Times New Roman" w:cs="Times New Roman"/>
                <w:color w:val="000000"/>
                <w:sz w:val="28"/>
                <w:szCs w:val="28"/>
              </w:rPr>
              <w:lastRenderedPageBreak/>
              <w:t>закупівлі товару (товарів), послуги (послуг) дорівнює або перевищує 1 мільйон гривень, а робіт - 5 мільйонів гривень;</w:t>
            </w:r>
          </w:p>
          <w:p w14:paraId="5F42165D"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bookmarkStart w:id="4" w:name="3znysh7" w:colFirst="0" w:colLast="0"/>
            <w:bookmarkEnd w:id="4"/>
            <w:r w:rsidRPr="002627B2">
              <w:rPr>
                <w:rFonts w:ascii="Times New Roman" w:eastAsia="Times New Roman" w:hAnsi="Times New Roman" w:cs="Times New Roman"/>
                <w:color w:val="000000"/>
                <w:sz w:val="28"/>
                <w:szCs w:val="28"/>
              </w:rPr>
              <w:t>3) до замовників, визначених </w:t>
            </w:r>
            <w:hyperlink r:id="rId14" w:anchor="n794">
              <w:r w:rsidRPr="002627B2">
                <w:rPr>
                  <w:rFonts w:ascii="Times New Roman" w:eastAsia="Times New Roman" w:hAnsi="Times New Roman" w:cs="Times New Roman"/>
                  <w:color w:val="000000"/>
                  <w:sz w:val="28"/>
                  <w:szCs w:val="28"/>
                </w:rPr>
                <w:t>частиною першою</w:t>
              </w:r>
            </w:hyperlink>
            <w:r w:rsidRPr="002627B2">
              <w:rPr>
                <w:rFonts w:ascii="Times New Roman" w:eastAsia="Times New Roman" w:hAnsi="Times New Roman" w:cs="Times New Roman"/>
                <w:color w:val="000000"/>
                <w:sz w:val="28"/>
                <w:szCs w:val="28"/>
              </w:rPr>
              <w:t>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w:t>
            </w:r>
            <w:r w:rsidRPr="002627B2">
              <w:rPr>
                <w:rFonts w:ascii="Times New Roman" w:eastAsia="Times New Roman" w:hAnsi="Times New Roman" w:cs="Times New Roman"/>
                <w:b/>
                <w:bCs/>
                <w:iCs/>
                <w:sz w:val="28"/>
                <w:szCs w:val="28"/>
              </w:rPr>
              <w:t>частини</w:t>
            </w:r>
            <w:hyperlink r:id="rId15" w:anchor="n828">
              <w:r w:rsidRPr="002627B2">
                <w:rPr>
                  <w:rFonts w:ascii="Times New Roman" w:eastAsia="Times New Roman" w:hAnsi="Times New Roman" w:cs="Times New Roman"/>
                  <w:b/>
                  <w:bCs/>
                  <w:iCs/>
                  <w:color w:val="000000"/>
                  <w:sz w:val="28"/>
                  <w:szCs w:val="28"/>
                </w:rPr>
                <w:t xml:space="preserve"> </w:t>
              </w:r>
            </w:hyperlink>
            <w:hyperlink r:id="rId16" w:anchor="n828">
              <w:r w:rsidRPr="002627B2">
                <w:rPr>
                  <w:rFonts w:ascii="Times New Roman" w:eastAsia="Times New Roman" w:hAnsi="Times New Roman" w:cs="Times New Roman"/>
                  <w:b/>
                  <w:bCs/>
                  <w:iCs/>
                  <w:color w:val="000000"/>
                  <w:sz w:val="28"/>
                  <w:szCs w:val="28"/>
                </w:rPr>
                <w:t>другої</w:t>
              </w:r>
            </w:hyperlink>
            <w:r w:rsidRPr="002627B2">
              <w:rPr>
                <w:rFonts w:ascii="Times New Roman" w:eastAsia="Times New Roman" w:hAnsi="Times New Roman" w:cs="Times New Roman"/>
                <w:color w:val="000000"/>
                <w:sz w:val="28"/>
                <w:szCs w:val="28"/>
              </w:rPr>
              <w:t> цієї статті.</w:t>
            </w:r>
          </w:p>
          <w:p w14:paraId="0560D87D"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6F5DD9B2"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3.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w:t>
            </w:r>
            <w:hyperlink r:id="rId17" w:anchor="n1039">
              <w:r w:rsidRPr="002627B2">
                <w:rPr>
                  <w:rFonts w:ascii="Times New Roman" w:eastAsia="Times New Roman" w:hAnsi="Times New Roman" w:cs="Times New Roman"/>
                  <w:color w:val="000000"/>
                  <w:sz w:val="28"/>
                  <w:szCs w:val="28"/>
                </w:rPr>
                <w:t>статті 10</w:t>
              </w:r>
            </w:hyperlink>
            <w:r w:rsidRPr="002627B2">
              <w:rPr>
                <w:rFonts w:ascii="Times New Roman" w:eastAsia="Times New Roman" w:hAnsi="Times New Roman" w:cs="Times New Roman"/>
                <w:color w:val="000000"/>
                <w:sz w:val="28"/>
                <w:szCs w:val="28"/>
              </w:rPr>
              <w:t> цього Закону звіт про договір про закупівлю, укладений без використання електронної системи закупівель.</w:t>
            </w:r>
          </w:p>
          <w:p w14:paraId="7E757AE5"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bookmarkStart w:id="5" w:name="2et92p0" w:colFirst="0" w:colLast="0"/>
            <w:bookmarkEnd w:id="5"/>
            <w:r w:rsidRPr="002627B2">
              <w:rPr>
                <w:rFonts w:ascii="Times New Roman" w:eastAsia="Times New Roman" w:hAnsi="Times New Roman" w:cs="Times New Roman"/>
                <w:color w:val="000000"/>
                <w:sz w:val="28"/>
                <w:szCs w:val="28"/>
              </w:rPr>
              <w:t>Звіт про договір про закупівлю, укладений без використання електронної системи закупівель, повинен містити таку інформацію:</w:t>
            </w:r>
          </w:p>
          <w:p w14:paraId="7BF89F7E"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0C0BB22B"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bookmarkStart w:id="6" w:name="3dy6vkm" w:colFirst="0" w:colLast="0"/>
            <w:bookmarkStart w:id="7" w:name="tyjcwt" w:colFirst="0" w:colLast="0"/>
            <w:bookmarkEnd w:id="6"/>
            <w:bookmarkEnd w:id="7"/>
            <w:r w:rsidRPr="002627B2">
              <w:rPr>
                <w:rFonts w:ascii="Times New Roman" w:eastAsia="Times New Roman" w:hAnsi="Times New Roman" w:cs="Times New Roman"/>
                <w:color w:val="000000"/>
                <w:sz w:val="28"/>
                <w:szCs w:val="28"/>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Pr="002627B2">
              <w:rPr>
                <w:rFonts w:ascii="Times New Roman" w:eastAsia="Times New Roman" w:hAnsi="Times New Roman" w:cs="Times New Roman"/>
                <w:b/>
                <w:bCs/>
                <w:iCs/>
                <w:strike/>
                <w:color w:val="000000"/>
                <w:sz w:val="28"/>
                <w:szCs w:val="28"/>
              </w:rPr>
              <w:t>,</w:t>
            </w:r>
            <w:r w:rsidRPr="002627B2">
              <w:rPr>
                <w:rFonts w:ascii="Times New Roman" w:eastAsia="Times New Roman" w:hAnsi="Times New Roman" w:cs="Times New Roman"/>
                <w:i/>
                <w:color w:val="000000"/>
                <w:sz w:val="28"/>
                <w:szCs w:val="28"/>
              </w:rPr>
              <w:t xml:space="preserve"> </w:t>
            </w:r>
            <w:r w:rsidRPr="002627B2">
              <w:rPr>
                <w:rFonts w:ascii="Times New Roman" w:eastAsia="Times New Roman" w:hAnsi="Times New Roman" w:cs="Times New Roman"/>
                <w:b/>
                <w:bCs/>
                <w:iCs/>
                <w:strike/>
                <w:color w:val="000000"/>
                <w:sz w:val="28"/>
                <w:szCs w:val="28"/>
              </w:rPr>
              <w:t>з яким укладено договір про закупівлю</w:t>
            </w:r>
            <w:r w:rsidRPr="002627B2">
              <w:rPr>
                <w:rFonts w:ascii="Times New Roman" w:eastAsia="Times New Roman" w:hAnsi="Times New Roman" w:cs="Times New Roman"/>
                <w:color w:val="000000"/>
                <w:sz w:val="28"/>
                <w:szCs w:val="28"/>
              </w:rPr>
              <w:t>;</w:t>
            </w:r>
          </w:p>
          <w:p w14:paraId="37BEC5CE"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2CB753CB"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10165210"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bCs/>
                <w:color w:val="000000"/>
                <w:sz w:val="28"/>
                <w:szCs w:val="28"/>
              </w:rPr>
            </w:pPr>
            <w:r w:rsidRPr="002627B2">
              <w:rPr>
                <w:rFonts w:ascii="Times New Roman" w:eastAsia="Times New Roman" w:hAnsi="Times New Roman" w:cs="Times New Roman"/>
                <w:b/>
                <w:bCs/>
                <w:color w:val="000000"/>
                <w:sz w:val="28"/>
                <w:szCs w:val="28"/>
              </w:rPr>
              <w:lastRenderedPageBreak/>
              <w:t>8) ціна та строк виконання договору.</w:t>
            </w:r>
          </w:p>
          <w:p w14:paraId="4356F5F2" w14:textId="39426802"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439CE486" w14:textId="74F7D3AD"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62807C5F"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7A261F59"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238DA2C1"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5. Дія цього Закону не поширюється на випадки, якщо предметом закупівлі є:</w:t>
            </w:r>
          </w:p>
          <w:p w14:paraId="0BA97EB0"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006DDEBD" w14:textId="77777777" w:rsidR="00A33E68" w:rsidRPr="002627B2" w:rsidRDefault="00A33E68" w:rsidP="00A33E68">
            <w:pPr>
              <w:spacing w:after="0" w:line="240" w:lineRule="auto"/>
              <w:contextualSpacing/>
              <w:jc w:val="both"/>
              <w:rPr>
                <w:rFonts w:ascii="Times New Roman" w:eastAsia="Times New Roman" w:hAnsi="Times New Roman" w:cs="Times New Roman"/>
                <w:b/>
                <w:bCs/>
                <w:iCs/>
                <w:sz w:val="28"/>
                <w:szCs w:val="28"/>
              </w:rPr>
            </w:pPr>
            <w:r w:rsidRPr="002627B2">
              <w:rPr>
                <w:rFonts w:ascii="Times New Roman" w:eastAsia="Times New Roman" w:hAnsi="Times New Roman" w:cs="Times New Roman"/>
                <w:sz w:val="28"/>
                <w:szCs w:val="28"/>
              </w:rPr>
              <w:t xml:space="preserve">13) </w:t>
            </w:r>
            <w:r w:rsidRPr="002627B2">
              <w:rPr>
                <w:rFonts w:ascii="Times New Roman" w:eastAsia="Times New Roman" w:hAnsi="Times New Roman" w:cs="Times New Roman"/>
                <w:b/>
                <w:bCs/>
                <w:iCs/>
                <w:sz w:val="28"/>
                <w:szCs w:val="28"/>
              </w:rPr>
              <w:t>послуги фінансових установ, у тому числі міжнародних фінансових організацій, щодо надання кредитів, гарантій, лізингу та послуги, допоміжні до фінансових послуг;</w:t>
            </w:r>
          </w:p>
          <w:p w14:paraId="1206A000"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2334E157"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3EB59492"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57116B95"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525920AC"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404755C1"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0BB19CD7"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8"/>
                <w:szCs w:val="28"/>
              </w:rPr>
            </w:pPr>
          </w:p>
          <w:p w14:paraId="37DAA1C6" w14:textId="76303155"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8"/>
                <w:szCs w:val="28"/>
              </w:rPr>
            </w:pPr>
          </w:p>
          <w:p w14:paraId="31E18E81" w14:textId="3524B1D2"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8"/>
                <w:szCs w:val="28"/>
              </w:rPr>
            </w:pPr>
          </w:p>
          <w:p w14:paraId="5BC69FA7" w14:textId="6DE7A5C1"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8"/>
                <w:szCs w:val="28"/>
              </w:rPr>
            </w:pPr>
          </w:p>
          <w:p w14:paraId="6ACEC004" w14:textId="18A950AB"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8"/>
                <w:szCs w:val="28"/>
              </w:rPr>
            </w:pPr>
          </w:p>
          <w:p w14:paraId="3288634C"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8"/>
                <w:szCs w:val="28"/>
              </w:rPr>
            </w:pPr>
          </w:p>
          <w:p w14:paraId="597CEF36"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28F1D2FE"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7. Придбання замовником товарів, робіт і послуг, вартість яких дорівнює або перевищує 50 тисяч гривень та є меншою за вартість, що встановлена у </w:t>
            </w:r>
            <w:hyperlink r:id="rId18" w:anchor="n825">
              <w:r w:rsidRPr="002627B2">
                <w:rPr>
                  <w:rFonts w:ascii="Times New Roman" w:eastAsia="Times New Roman" w:hAnsi="Times New Roman" w:cs="Times New Roman"/>
                  <w:sz w:val="28"/>
                  <w:szCs w:val="28"/>
                </w:rPr>
                <w:t>пунктах 1</w:t>
              </w:r>
            </w:hyperlink>
            <w:r w:rsidRPr="002627B2">
              <w:rPr>
                <w:rFonts w:ascii="Times New Roman" w:eastAsia="Times New Roman" w:hAnsi="Times New Roman" w:cs="Times New Roman"/>
                <w:sz w:val="28"/>
                <w:szCs w:val="28"/>
              </w:rPr>
              <w:t> та </w:t>
            </w:r>
            <w:hyperlink r:id="rId19" w:anchor="n826">
              <w:r w:rsidRPr="002627B2">
                <w:rPr>
                  <w:rFonts w:ascii="Times New Roman" w:eastAsia="Times New Roman" w:hAnsi="Times New Roman" w:cs="Times New Roman"/>
                  <w:sz w:val="28"/>
                  <w:szCs w:val="28"/>
                </w:rPr>
                <w:t>2</w:t>
              </w:r>
            </w:hyperlink>
            <w:r w:rsidRPr="002627B2">
              <w:rPr>
                <w:rFonts w:ascii="Times New Roman" w:eastAsia="Times New Roman" w:hAnsi="Times New Roman" w:cs="Times New Roman"/>
                <w:sz w:val="28"/>
                <w:szCs w:val="28"/>
              </w:rPr>
              <w:t xml:space="preserve"> частини першої цієї статті, здійснюється без застосування порядку </w:t>
            </w:r>
            <w:r w:rsidRPr="002627B2">
              <w:rPr>
                <w:rFonts w:ascii="Times New Roman" w:eastAsia="Times New Roman" w:hAnsi="Times New Roman" w:cs="Times New Roman"/>
                <w:sz w:val="28"/>
                <w:szCs w:val="28"/>
              </w:rPr>
              <w:lastRenderedPageBreak/>
              <w:t>проведення спрощених закупівель, встановленого цим Законом, у разі:</w:t>
            </w:r>
          </w:p>
          <w:p w14:paraId="60383516"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bookmarkStart w:id="8" w:name="1t3h5sf" w:colFirst="0" w:colLast="0"/>
            <w:bookmarkEnd w:id="8"/>
            <w:r w:rsidRPr="002627B2">
              <w:rPr>
                <w:rFonts w:ascii="Times New Roman" w:eastAsia="Times New Roman" w:hAnsi="Times New Roman" w:cs="Times New Roman"/>
                <w:sz w:val="28"/>
                <w:szCs w:val="28"/>
              </w:rPr>
              <w:t>1) якщо було двічі відмінено спрощену закупівлю через відсутність учасників.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14:paraId="67596C86" w14:textId="169074C8"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3EDCD022"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51BD9C7B" w14:textId="7228FB90"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14:paraId="2D93C582"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190CDAFB"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відсутність конкуренції з технічних причин;</w:t>
            </w:r>
          </w:p>
          <w:p w14:paraId="1D397EFE" w14:textId="2947BE32"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405859CF"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41C98567"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6B0FA3E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w:t>
            </w:r>
            <w:r w:rsidRPr="002627B2">
              <w:rPr>
                <w:rFonts w:ascii="Times New Roman" w:eastAsia="Times New Roman" w:hAnsi="Times New Roman" w:cs="Times New Roman"/>
                <w:b/>
                <w:bCs/>
                <w:iCs/>
                <w:sz w:val="28"/>
                <w:szCs w:val="28"/>
              </w:rPr>
              <w:t>процедури</w:t>
            </w:r>
            <w:r w:rsidRPr="002627B2">
              <w:rPr>
                <w:rFonts w:ascii="Times New Roman" w:eastAsia="Times New Roman" w:hAnsi="Times New Roman" w:cs="Times New Roman"/>
                <w:sz w:val="28"/>
                <w:szCs w:val="28"/>
              </w:rPr>
              <w:t xml:space="preserve">.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w:t>
            </w:r>
            <w:r w:rsidRPr="002627B2">
              <w:rPr>
                <w:rFonts w:ascii="Times New Roman" w:eastAsia="Times New Roman" w:hAnsi="Times New Roman" w:cs="Times New Roman"/>
                <w:sz w:val="28"/>
                <w:szCs w:val="28"/>
              </w:rPr>
              <w:lastRenderedPageBreak/>
              <w:t xml:space="preserve">договору про закупівлю, укладеного за результатами проведення тендеру/спрощеної </w:t>
            </w:r>
            <w:r w:rsidRPr="002627B2">
              <w:rPr>
                <w:rFonts w:ascii="Times New Roman" w:eastAsia="Times New Roman" w:hAnsi="Times New Roman" w:cs="Times New Roman"/>
                <w:b/>
                <w:bCs/>
                <w:iCs/>
                <w:sz w:val="28"/>
                <w:szCs w:val="28"/>
              </w:rPr>
              <w:t>процедури</w:t>
            </w:r>
            <w:r w:rsidRPr="002627B2">
              <w:rPr>
                <w:rFonts w:ascii="Times New Roman" w:eastAsia="Times New Roman" w:hAnsi="Times New Roman" w:cs="Times New Roman"/>
                <w:sz w:val="28"/>
                <w:szCs w:val="28"/>
              </w:rPr>
              <w:t>;</w:t>
            </w:r>
          </w:p>
          <w:p w14:paraId="521076F7"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5CB0C0AA"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 xml:space="preserve">8) якщо закупівля товарів і послуг здійснюється у </w:t>
            </w:r>
            <w:r w:rsidRPr="002627B2">
              <w:rPr>
                <w:rFonts w:ascii="Times New Roman" w:eastAsia="Times New Roman" w:hAnsi="Times New Roman" w:cs="Times New Roman"/>
                <w:b/>
                <w:bCs/>
                <w:color w:val="000000"/>
                <w:sz w:val="28"/>
                <w:szCs w:val="28"/>
              </w:rPr>
              <w:t>підприємств громадських організацій осіб з інвалідністю</w:t>
            </w:r>
            <w:r w:rsidRPr="002627B2">
              <w:rPr>
                <w:rFonts w:ascii="Times New Roman" w:eastAsia="Times New Roman" w:hAnsi="Times New Roman" w:cs="Times New Roman"/>
                <w:color w:val="000000"/>
                <w:sz w:val="28"/>
                <w:szCs w:val="28"/>
              </w:rPr>
              <w:t>.</w:t>
            </w:r>
          </w:p>
          <w:p w14:paraId="03DC18EC"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2DB4BD13"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09C6433E"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160E63FD"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411E98CF"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tc>
        <w:tc>
          <w:tcPr>
            <w:tcW w:w="7371" w:type="dxa"/>
          </w:tcPr>
          <w:p w14:paraId="4DD90402"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Стаття 3. Сфера застосування Закону</w:t>
            </w:r>
          </w:p>
          <w:p w14:paraId="197B8D28"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1. Цей Закон застосовується:</w:t>
            </w:r>
          </w:p>
          <w:p w14:paraId="33E2F57F"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1) до замовників, визначених </w:t>
            </w:r>
            <w:hyperlink r:id="rId20" w:anchor="n795">
              <w:r w:rsidRPr="002627B2">
                <w:rPr>
                  <w:rFonts w:ascii="Times New Roman" w:eastAsia="Times New Roman" w:hAnsi="Times New Roman" w:cs="Times New Roman"/>
                  <w:color w:val="000000"/>
                  <w:sz w:val="28"/>
                  <w:szCs w:val="28"/>
                </w:rPr>
                <w:t>пунктами 1-3</w:t>
              </w:r>
            </w:hyperlink>
            <w:r w:rsidRPr="002627B2">
              <w:rPr>
                <w:rFonts w:ascii="Times New Roman" w:eastAsia="Times New Roman" w:hAnsi="Times New Roman" w:cs="Times New Roman"/>
                <w:color w:val="000000"/>
                <w:sz w:val="28"/>
                <w:szCs w:val="28"/>
              </w:rPr>
              <w:t>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14:paraId="24F0EB4B"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2) до замовників, визначених </w:t>
            </w:r>
            <w:hyperlink r:id="rId21" w:anchor="n801">
              <w:r w:rsidRPr="002627B2">
                <w:rPr>
                  <w:rFonts w:ascii="Times New Roman" w:eastAsia="Times New Roman" w:hAnsi="Times New Roman" w:cs="Times New Roman"/>
                  <w:color w:val="000000"/>
                  <w:sz w:val="28"/>
                  <w:szCs w:val="28"/>
                </w:rPr>
                <w:t>пунктом 4</w:t>
              </w:r>
            </w:hyperlink>
            <w:r w:rsidRPr="002627B2">
              <w:rPr>
                <w:rFonts w:ascii="Times New Roman" w:eastAsia="Times New Roman" w:hAnsi="Times New Roman" w:cs="Times New Roman"/>
                <w:color w:val="000000"/>
                <w:sz w:val="28"/>
                <w:szCs w:val="28"/>
              </w:rPr>
              <w:t xml:space="preserve"> частини першої статті 2 цього Закону, за умови що вартість предмета </w:t>
            </w:r>
            <w:r w:rsidRPr="002627B2">
              <w:rPr>
                <w:rFonts w:ascii="Times New Roman" w:eastAsia="Times New Roman" w:hAnsi="Times New Roman" w:cs="Times New Roman"/>
                <w:color w:val="000000"/>
                <w:sz w:val="28"/>
                <w:szCs w:val="28"/>
              </w:rPr>
              <w:lastRenderedPageBreak/>
              <w:t>закупівлі товару (товарів), послуги (послуг) дорівнює або перевищує 1 мільйон гривень, а робіт - 5 мільйонів гривень;</w:t>
            </w:r>
          </w:p>
          <w:p w14:paraId="497F7423"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3) до замовників, визначених частиною першою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w:t>
            </w:r>
            <w:r w:rsidRPr="002627B2">
              <w:rPr>
                <w:rFonts w:ascii="Times New Roman" w:eastAsia="Times New Roman" w:hAnsi="Times New Roman" w:cs="Times New Roman"/>
                <w:b/>
                <w:sz w:val="28"/>
                <w:szCs w:val="28"/>
              </w:rPr>
              <w:t>частин</w:t>
            </w:r>
            <w:r w:rsidRPr="002627B2">
              <w:rPr>
                <w:rFonts w:ascii="Times New Roman" w:eastAsia="Times New Roman" w:hAnsi="Times New Roman" w:cs="Times New Roman"/>
                <w:sz w:val="28"/>
                <w:szCs w:val="28"/>
              </w:rPr>
              <w:t xml:space="preserve"> </w:t>
            </w:r>
            <w:r w:rsidRPr="002627B2">
              <w:rPr>
                <w:rFonts w:ascii="Times New Roman" w:eastAsia="Times New Roman" w:hAnsi="Times New Roman" w:cs="Times New Roman"/>
                <w:b/>
                <w:sz w:val="28"/>
                <w:szCs w:val="28"/>
              </w:rPr>
              <w:t>третьої і сьомої</w:t>
            </w:r>
            <w:r w:rsidRPr="002627B2">
              <w:rPr>
                <w:rFonts w:ascii="Times New Roman" w:eastAsia="Times New Roman" w:hAnsi="Times New Roman" w:cs="Times New Roman"/>
                <w:sz w:val="28"/>
                <w:szCs w:val="28"/>
              </w:rPr>
              <w:t xml:space="preserve"> цієї статті.</w:t>
            </w:r>
          </w:p>
          <w:p w14:paraId="39973F07"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7A59C0FD"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3.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w:t>
            </w:r>
            <w:hyperlink r:id="rId22" w:anchor="n1039">
              <w:r w:rsidRPr="002627B2">
                <w:rPr>
                  <w:rFonts w:ascii="Times New Roman" w:eastAsia="Times New Roman" w:hAnsi="Times New Roman" w:cs="Times New Roman"/>
                  <w:color w:val="000000"/>
                  <w:sz w:val="28"/>
                  <w:szCs w:val="28"/>
                </w:rPr>
                <w:t>статті 10</w:t>
              </w:r>
            </w:hyperlink>
            <w:r w:rsidRPr="002627B2">
              <w:rPr>
                <w:rFonts w:ascii="Times New Roman" w:eastAsia="Times New Roman" w:hAnsi="Times New Roman" w:cs="Times New Roman"/>
                <w:color w:val="000000"/>
                <w:sz w:val="28"/>
                <w:szCs w:val="28"/>
              </w:rPr>
              <w:t> цього Закону звіт про договір про закупівлю, укладений без використання електронної системи закупівель.</w:t>
            </w:r>
          </w:p>
          <w:p w14:paraId="604D94C2"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Звіт про договір про закупівлю, укладений без використання електронної системи закупівель, повинен містити таку інформацію:</w:t>
            </w:r>
          </w:p>
          <w:p w14:paraId="1B50B138"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01AB638D"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p>
          <w:p w14:paraId="2716C029"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p>
          <w:p w14:paraId="2ED6B79E"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7E4F0741"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b/>
                <w:bCs/>
                <w:color w:val="000000"/>
                <w:sz w:val="28"/>
                <w:szCs w:val="28"/>
              </w:rPr>
            </w:pPr>
            <w:r w:rsidRPr="002627B2">
              <w:rPr>
                <w:rFonts w:ascii="Times New Roman" w:eastAsia="Times New Roman" w:hAnsi="Times New Roman" w:cs="Times New Roman"/>
                <w:b/>
                <w:bCs/>
                <w:color w:val="000000"/>
                <w:sz w:val="28"/>
                <w:szCs w:val="28"/>
              </w:rPr>
              <w:lastRenderedPageBreak/>
              <w:t xml:space="preserve">8) </w:t>
            </w:r>
            <w:r w:rsidRPr="002627B2">
              <w:rPr>
                <w:rFonts w:ascii="Times New Roman" w:eastAsia="Times New Roman" w:hAnsi="Times New Roman" w:cs="Times New Roman"/>
                <w:b/>
                <w:bCs/>
                <w:sz w:val="28"/>
                <w:szCs w:val="28"/>
              </w:rPr>
              <w:t>ціна, зазначена в договорі про закупівлю/</w:t>
            </w:r>
            <w:r w:rsidRPr="002627B2">
              <w:rPr>
                <w:rFonts w:ascii="Times New Roman" w:eastAsia="Times New Roman" w:hAnsi="Times New Roman" w:cs="Times New Roman"/>
                <w:b/>
                <w:bCs/>
                <w:color w:val="000000"/>
                <w:sz w:val="28"/>
                <w:szCs w:val="28"/>
              </w:rPr>
              <w:t>документ</w:t>
            </w:r>
            <w:r w:rsidRPr="002627B2">
              <w:rPr>
                <w:rFonts w:ascii="Times New Roman" w:eastAsia="Times New Roman" w:hAnsi="Times New Roman" w:cs="Times New Roman"/>
                <w:b/>
                <w:bCs/>
                <w:sz w:val="28"/>
                <w:szCs w:val="28"/>
              </w:rPr>
              <w:t>і</w:t>
            </w:r>
            <w:r w:rsidRPr="002627B2">
              <w:rPr>
                <w:rFonts w:ascii="Times New Roman" w:eastAsia="Times New Roman" w:hAnsi="Times New Roman" w:cs="Times New Roman"/>
                <w:b/>
                <w:bCs/>
                <w:color w:val="000000"/>
                <w:sz w:val="28"/>
                <w:szCs w:val="28"/>
              </w:rPr>
              <w:t xml:space="preserve"> (документ</w:t>
            </w:r>
            <w:r w:rsidRPr="002627B2">
              <w:rPr>
                <w:rFonts w:ascii="Times New Roman" w:eastAsia="Times New Roman" w:hAnsi="Times New Roman" w:cs="Times New Roman"/>
                <w:b/>
                <w:bCs/>
                <w:sz w:val="28"/>
                <w:szCs w:val="28"/>
              </w:rPr>
              <w:t>ах</w:t>
            </w:r>
            <w:r w:rsidRPr="002627B2">
              <w:rPr>
                <w:rFonts w:ascii="Times New Roman" w:eastAsia="Times New Roman" w:hAnsi="Times New Roman" w:cs="Times New Roman"/>
                <w:b/>
                <w:bCs/>
                <w:color w:val="000000"/>
                <w:sz w:val="28"/>
                <w:szCs w:val="28"/>
              </w:rPr>
              <w:t>), що підтверджу</w:t>
            </w:r>
            <w:r w:rsidRPr="002627B2">
              <w:rPr>
                <w:rFonts w:ascii="Times New Roman" w:eastAsia="Times New Roman" w:hAnsi="Times New Roman" w:cs="Times New Roman"/>
                <w:b/>
                <w:bCs/>
                <w:sz w:val="28"/>
                <w:szCs w:val="28"/>
              </w:rPr>
              <w:t>є (підтверджують)</w:t>
            </w:r>
            <w:r w:rsidRPr="002627B2">
              <w:rPr>
                <w:rFonts w:ascii="Times New Roman" w:eastAsia="Times New Roman" w:hAnsi="Times New Roman" w:cs="Times New Roman"/>
                <w:b/>
                <w:bCs/>
                <w:color w:val="000000"/>
                <w:sz w:val="28"/>
                <w:szCs w:val="28"/>
              </w:rPr>
              <w:t xml:space="preserve"> придбання товару (товарів), робіт та послуги (послуг),</w:t>
            </w:r>
            <w:r w:rsidRPr="002627B2">
              <w:rPr>
                <w:rFonts w:ascii="Times New Roman" w:eastAsia="Times New Roman" w:hAnsi="Times New Roman" w:cs="Times New Roman"/>
                <w:b/>
                <w:bCs/>
                <w:sz w:val="28"/>
                <w:szCs w:val="28"/>
              </w:rPr>
              <w:t xml:space="preserve"> та строк виконання договору</w:t>
            </w:r>
            <w:r w:rsidRPr="002627B2">
              <w:rPr>
                <w:rFonts w:ascii="Times New Roman" w:eastAsia="Times New Roman" w:hAnsi="Times New Roman" w:cs="Times New Roman"/>
                <w:b/>
                <w:bCs/>
                <w:color w:val="000000"/>
                <w:sz w:val="28"/>
                <w:szCs w:val="28"/>
              </w:rPr>
              <w:t>.</w:t>
            </w:r>
          </w:p>
          <w:p w14:paraId="38D6472B"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0F750E85"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5. Дія цього Закону не поширюється на випадки, якщо предметом закупівлі є:</w:t>
            </w:r>
          </w:p>
          <w:p w14:paraId="18BACC40"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513A751C" w14:textId="77777777" w:rsidR="00A33E68" w:rsidRPr="002627B2" w:rsidRDefault="00A33E68" w:rsidP="00A33E68">
            <w:pPr>
              <w:spacing w:after="0" w:line="240" w:lineRule="auto"/>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sz w:val="28"/>
                <w:szCs w:val="28"/>
              </w:rPr>
              <w:t xml:space="preserve">13) </w:t>
            </w:r>
            <w:r w:rsidRPr="002627B2">
              <w:rPr>
                <w:rFonts w:ascii="Times New Roman" w:eastAsia="Times New Roman" w:hAnsi="Times New Roman" w:cs="Times New Roman"/>
                <w:b/>
                <w:sz w:val="28"/>
                <w:szCs w:val="28"/>
              </w:rPr>
              <w:t>послуги фінансових установ щодо надання кредитів, гарантій, а також послуги, необхідні для підготовки та реалізації інвестиційних проектів, проектів державно-приватного партнерства, у тому числі концесії, які надаються міжнародними фінансовими організаціями, членом яких є Україна.</w:t>
            </w:r>
          </w:p>
          <w:p w14:paraId="4AABA669" w14:textId="355636C6" w:rsidR="00A33E68" w:rsidRPr="002627B2" w:rsidRDefault="00A33E68" w:rsidP="00A33E68">
            <w:pPr>
              <w:spacing w:after="0" w:line="240" w:lineRule="auto"/>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b/>
                <w:sz w:val="28"/>
                <w:szCs w:val="28"/>
              </w:rPr>
              <w:t>Для цілей цього Закону міжнародними фінансовими організаціями є Міжнародний банк реконструкції та розвитку, Міжнародна фінансова корпорація, Багатостороннє агентство з гарантування інвестицій, Міжнародна асоціація розвитку, Європейський банк реконструкції та розвитку, Європейський інвестиційний банк, Північний інвестиційний банк, а також інші міжнародні фінансові організації, членом яких є Україна.</w:t>
            </w:r>
          </w:p>
          <w:p w14:paraId="47800D71" w14:textId="77777777" w:rsidR="00A33E68" w:rsidRPr="002627B2" w:rsidRDefault="00A33E68" w:rsidP="00A33E68">
            <w:pPr>
              <w:spacing w:after="0" w:line="240" w:lineRule="auto"/>
              <w:contextualSpacing/>
              <w:jc w:val="both"/>
              <w:rPr>
                <w:rFonts w:ascii="Times New Roman" w:eastAsia="Times New Roman" w:hAnsi="Times New Roman" w:cs="Times New Roman"/>
                <w:b/>
                <w:sz w:val="28"/>
                <w:szCs w:val="28"/>
              </w:rPr>
            </w:pPr>
          </w:p>
          <w:p w14:paraId="361BF1E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691CB429"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7. Придбання замовником товарів, робіт і послуг, вартість яких дорівнює або перевищує 50 тисяч гривень та є меншою за вартість, що встановлена у </w:t>
            </w:r>
            <w:hyperlink r:id="rId23" w:anchor="n825">
              <w:r w:rsidRPr="002627B2">
                <w:rPr>
                  <w:rFonts w:ascii="Times New Roman" w:eastAsia="Times New Roman" w:hAnsi="Times New Roman" w:cs="Times New Roman"/>
                  <w:sz w:val="28"/>
                  <w:szCs w:val="28"/>
                </w:rPr>
                <w:t>пунктах 1</w:t>
              </w:r>
            </w:hyperlink>
            <w:r w:rsidRPr="002627B2">
              <w:rPr>
                <w:rFonts w:ascii="Times New Roman" w:eastAsia="Times New Roman" w:hAnsi="Times New Roman" w:cs="Times New Roman"/>
                <w:sz w:val="28"/>
                <w:szCs w:val="28"/>
              </w:rPr>
              <w:t> та </w:t>
            </w:r>
            <w:hyperlink r:id="rId24" w:anchor="n826">
              <w:r w:rsidRPr="002627B2">
                <w:rPr>
                  <w:rFonts w:ascii="Times New Roman" w:eastAsia="Times New Roman" w:hAnsi="Times New Roman" w:cs="Times New Roman"/>
                  <w:sz w:val="28"/>
                  <w:szCs w:val="28"/>
                </w:rPr>
                <w:t>2</w:t>
              </w:r>
            </w:hyperlink>
            <w:r w:rsidRPr="002627B2">
              <w:rPr>
                <w:rFonts w:ascii="Times New Roman" w:eastAsia="Times New Roman" w:hAnsi="Times New Roman" w:cs="Times New Roman"/>
                <w:sz w:val="28"/>
                <w:szCs w:val="28"/>
              </w:rPr>
              <w:t xml:space="preserve"> частини першої цієї статті, здійснюється без застосування порядку </w:t>
            </w:r>
            <w:r w:rsidRPr="002627B2">
              <w:rPr>
                <w:rFonts w:ascii="Times New Roman" w:eastAsia="Times New Roman" w:hAnsi="Times New Roman" w:cs="Times New Roman"/>
                <w:sz w:val="28"/>
                <w:szCs w:val="28"/>
              </w:rPr>
              <w:lastRenderedPageBreak/>
              <w:t>проведення спрощених закупівель, встановленого цим Законом, у разі:</w:t>
            </w:r>
          </w:p>
          <w:p w14:paraId="0D388966"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1) якщо було двічі відмінено спрощену закупівлю</w:t>
            </w:r>
            <w:r w:rsidRPr="002627B2">
              <w:rPr>
                <w:rFonts w:ascii="Times New Roman" w:eastAsia="Times New Roman" w:hAnsi="Times New Roman" w:cs="Times New Roman"/>
                <w:b/>
                <w:color w:val="000000"/>
                <w:sz w:val="28"/>
                <w:szCs w:val="28"/>
              </w:rPr>
              <w:t>,</w:t>
            </w:r>
            <w:r w:rsidRPr="002627B2">
              <w:rPr>
                <w:rFonts w:ascii="Times New Roman" w:eastAsia="Times New Roman" w:hAnsi="Times New Roman" w:cs="Times New Roman"/>
                <w:color w:val="000000"/>
                <w:sz w:val="28"/>
                <w:szCs w:val="28"/>
              </w:rPr>
              <w:t xml:space="preserve"> </w:t>
            </w:r>
            <w:r w:rsidRPr="002627B2">
              <w:rPr>
                <w:rFonts w:ascii="Times New Roman" w:eastAsia="Times New Roman" w:hAnsi="Times New Roman" w:cs="Times New Roman"/>
                <w:b/>
                <w:color w:val="000000"/>
                <w:sz w:val="28"/>
                <w:szCs w:val="28"/>
              </w:rPr>
              <w:t>у тому числі частково (за лотом)</w:t>
            </w:r>
            <w:r w:rsidRPr="002627B2">
              <w:rPr>
                <w:rFonts w:ascii="Times New Roman" w:eastAsia="Times New Roman" w:hAnsi="Times New Roman" w:cs="Times New Roman"/>
                <w:color w:val="000000"/>
                <w:sz w:val="28"/>
                <w:szCs w:val="28"/>
              </w:rPr>
              <w:t>, через відсутність учасників.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14:paraId="4CFBD53C"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sz w:val="28"/>
                <w:szCs w:val="28"/>
              </w:rPr>
            </w:pPr>
          </w:p>
          <w:p w14:paraId="74304E10"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14:paraId="7C2FB1E5"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4CC8A895" w14:textId="77777777" w:rsidR="00A33E68" w:rsidRPr="002627B2" w:rsidRDefault="00A33E68" w:rsidP="00A33E68">
            <w:pPr>
              <w:spacing w:after="0" w:line="240" w:lineRule="auto"/>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sz w:val="28"/>
                <w:szCs w:val="28"/>
              </w:rPr>
              <w:t>відсутність конкуренції</w:t>
            </w:r>
            <w:r w:rsidRPr="002627B2">
              <w:rPr>
                <w:rFonts w:ascii="Times New Roman" w:eastAsia="Times New Roman" w:hAnsi="Times New Roman" w:cs="Times New Roman"/>
                <w:b/>
                <w:sz w:val="28"/>
                <w:szCs w:val="28"/>
              </w:rPr>
              <w:t>, яка має бути документально підтверджена замовником, у тому числі з технічних  причин;</w:t>
            </w:r>
          </w:p>
          <w:p w14:paraId="48F848DA"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780F9C2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w:t>
            </w:r>
            <w:r w:rsidRPr="002627B2">
              <w:rPr>
                <w:rFonts w:ascii="Times New Roman" w:eastAsia="Times New Roman" w:hAnsi="Times New Roman" w:cs="Times New Roman"/>
                <w:b/>
                <w:sz w:val="28"/>
                <w:szCs w:val="28"/>
              </w:rPr>
              <w:t>закупівлі</w:t>
            </w:r>
            <w:r w:rsidRPr="002627B2">
              <w:rPr>
                <w:rFonts w:ascii="Times New Roman" w:eastAsia="Times New Roman" w:hAnsi="Times New Roman" w:cs="Times New Roman"/>
                <w:sz w:val="28"/>
                <w:szCs w:val="28"/>
              </w:rPr>
              <w:t xml:space="preserve">.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w:t>
            </w:r>
            <w:r w:rsidRPr="002627B2">
              <w:rPr>
                <w:rFonts w:ascii="Times New Roman" w:eastAsia="Times New Roman" w:hAnsi="Times New Roman" w:cs="Times New Roman"/>
                <w:sz w:val="28"/>
                <w:szCs w:val="28"/>
              </w:rPr>
              <w:lastRenderedPageBreak/>
              <w:t xml:space="preserve">договору про закупівлю, укладеного за результатами проведення тендеру/спрощеної </w:t>
            </w:r>
            <w:r w:rsidRPr="002627B2">
              <w:rPr>
                <w:rFonts w:ascii="Times New Roman" w:eastAsia="Times New Roman" w:hAnsi="Times New Roman" w:cs="Times New Roman"/>
                <w:b/>
                <w:sz w:val="28"/>
                <w:szCs w:val="28"/>
              </w:rPr>
              <w:t>закупівлі</w:t>
            </w:r>
            <w:r w:rsidRPr="002627B2">
              <w:rPr>
                <w:rFonts w:ascii="Times New Roman" w:eastAsia="Times New Roman" w:hAnsi="Times New Roman" w:cs="Times New Roman"/>
                <w:sz w:val="28"/>
                <w:szCs w:val="28"/>
              </w:rPr>
              <w:t>;</w:t>
            </w:r>
          </w:p>
          <w:p w14:paraId="09E7410B"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07B6FC9F"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8) якщо закупівля товарів і послуг здійснюється у </w:t>
            </w:r>
            <w:r w:rsidRPr="002627B2">
              <w:rPr>
                <w:rFonts w:ascii="Times New Roman" w:eastAsia="Times New Roman" w:hAnsi="Times New Roman" w:cs="Times New Roman"/>
                <w:b/>
                <w:bCs/>
                <w:sz w:val="28"/>
                <w:szCs w:val="28"/>
              </w:rPr>
              <w:t>підприємства</w:t>
            </w:r>
            <w:r w:rsidRPr="002627B2">
              <w:rPr>
                <w:rFonts w:ascii="Times New Roman" w:eastAsia="Times New Roman" w:hAnsi="Times New Roman" w:cs="Times New Roman"/>
                <w:sz w:val="28"/>
                <w:szCs w:val="28"/>
              </w:rPr>
              <w:t xml:space="preserve"> </w:t>
            </w:r>
            <w:r w:rsidRPr="002627B2">
              <w:rPr>
                <w:rFonts w:ascii="Times New Roman" w:eastAsia="Times New Roman" w:hAnsi="Times New Roman" w:cs="Times New Roman"/>
                <w:b/>
                <w:sz w:val="28"/>
                <w:szCs w:val="28"/>
              </w:rPr>
              <w:t>або організації, що засноване(а) громадською організацією осіб з інвалідністю та отримало(а) дозвіл на право користування пільгами з оподаткування відповідно до законодавства</w:t>
            </w:r>
            <w:r w:rsidRPr="002627B2">
              <w:rPr>
                <w:rFonts w:ascii="Times New Roman" w:eastAsia="Times New Roman" w:hAnsi="Times New Roman" w:cs="Times New Roman"/>
                <w:sz w:val="28"/>
                <w:szCs w:val="28"/>
              </w:rPr>
              <w:t>.</w:t>
            </w:r>
          </w:p>
          <w:p w14:paraId="12060707"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tc>
      </w:tr>
      <w:tr w:rsidR="00A33E68" w:rsidRPr="002627B2" w14:paraId="000CD5D3" w14:textId="77777777" w:rsidTr="00A33E68">
        <w:tc>
          <w:tcPr>
            <w:tcW w:w="7371" w:type="dxa"/>
          </w:tcPr>
          <w:p w14:paraId="41C54986"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lastRenderedPageBreak/>
              <w:t>Стаття 4. Планування закупівель та інші передумови здійснення закупівель</w:t>
            </w:r>
          </w:p>
          <w:p w14:paraId="48A265BB" w14:textId="77777777" w:rsidR="00A33E68" w:rsidRPr="002627B2"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19259EC9"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2. У річному плані повинна міститися така інформація:</w:t>
            </w:r>
          </w:p>
          <w:p w14:paraId="5349556B"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w:t>
            </w:r>
          </w:p>
          <w:p w14:paraId="3F5EBFE4"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5) вид закупівлі та орієнтовний початок проведення:</w:t>
            </w:r>
          </w:p>
          <w:p w14:paraId="30F45563"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w:t>
            </w:r>
          </w:p>
          <w:p w14:paraId="287C7C5A"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договір про закупівлю, укладений без використання електронної системи закупівель - для замовників, визначених у </w:t>
            </w:r>
            <w:hyperlink r:id="rId25" w:anchor="n795">
              <w:r w:rsidRPr="002627B2">
                <w:rPr>
                  <w:rFonts w:ascii="Times New Roman" w:eastAsia="Times New Roman" w:hAnsi="Times New Roman" w:cs="Times New Roman"/>
                  <w:sz w:val="28"/>
                  <w:szCs w:val="28"/>
                </w:rPr>
                <w:t>пунктах 1-3</w:t>
              </w:r>
            </w:hyperlink>
            <w:r w:rsidRPr="002627B2">
              <w:rPr>
                <w:rFonts w:ascii="Times New Roman" w:eastAsia="Times New Roman" w:hAnsi="Times New Roman" w:cs="Times New Roman"/>
                <w:sz w:val="28"/>
                <w:szCs w:val="28"/>
              </w:rPr>
              <w:t> частини першої статті 2 цього Закону, у разі здійснення закупівлі відповідно до частин </w:t>
            </w:r>
            <w:hyperlink r:id="rId26" w:anchor="n828">
              <w:r w:rsidRPr="002627B2">
                <w:rPr>
                  <w:rFonts w:ascii="Times New Roman" w:eastAsia="Times New Roman" w:hAnsi="Times New Roman" w:cs="Times New Roman"/>
                  <w:b/>
                  <w:bCs/>
                  <w:sz w:val="28"/>
                  <w:szCs w:val="28"/>
                </w:rPr>
                <w:t>другої</w:t>
              </w:r>
            </w:hyperlink>
            <w:r w:rsidRPr="002627B2">
              <w:rPr>
                <w:rFonts w:ascii="Times New Roman" w:eastAsia="Times New Roman" w:hAnsi="Times New Roman" w:cs="Times New Roman"/>
                <w:b/>
                <w:bCs/>
                <w:sz w:val="28"/>
                <w:szCs w:val="28"/>
              </w:rPr>
              <w:t> та </w:t>
            </w:r>
            <w:hyperlink r:id="rId27" w:anchor="n864">
              <w:r w:rsidRPr="002627B2">
                <w:rPr>
                  <w:rFonts w:ascii="Times New Roman" w:eastAsia="Times New Roman" w:hAnsi="Times New Roman" w:cs="Times New Roman"/>
                  <w:b/>
                  <w:bCs/>
                  <w:sz w:val="28"/>
                  <w:szCs w:val="28"/>
                </w:rPr>
                <w:t>шостої</w:t>
              </w:r>
            </w:hyperlink>
            <w:r w:rsidRPr="002627B2">
              <w:rPr>
                <w:rFonts w:ascii="Times New Roman" w:eastAsia="Times New Roman" w:hAnsi="Times New Roman" w:cs="Times New Roman"/>
                <w:sz w:val="28"/>
                <w:szCs w:val="28"/>
              </w:rPr>
              <w:t> статті 3 цього Закону;</w:t>
            </w:r>
          </w:p>
          <w:p w14:paraId="4ABB43D0"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bookmarkStart w:id="9" w:name="4d34og8" w:colFirst="0" w:colLast="0"/>
            <w:bookmarkEnd w:id="9"/>
            <w:r w:rsidRPr="002627B2">
              <w:rPr>
                <w:rFonts w:ascii="Times New Roman" w:eastAsia="Times New Roman" w:hAnsi="Times New Roman" w:cs="Times New Roman"/>
                <w:sz w:val="28"/>
                <w:szCs w:val="28"/>
              </w:rPr>
              <w:t>договір про закупівлю, укладений без використання електронної системи закупівель - для замовників, визначених у </w:t>
            </w:r>
            <w:hyperlink r:id="rId28" w:anchor="n801">
              <w:r w:rsidRPr="002627B2">
                <w:rPr>
                  <w:rFonts w:ascii="Times New Roman" w:eastAsia="Times New Roman" w:hAnsi="Times New Roman" w:cs="Times New Roman"/>
                  <w:sz w:val="28"/>
                  <w:szCs w:val="28"/>
                </w:rPr>
                <w:t>пункті 4</w:t>
              </w:r>
            </w:hyperlink>
            <w:r w:rsidRPr="002627B2">
              <w:rPr>
                <w:rFonts w:ascii="Times New Roman" w:eastAsia="Times New Roman" w:hAnsi="Times New Roman" w:cs="Times New Roman"/>
                <w:sz w:val="28"/>
                <w:szCs w:val="28"/>
              </w:rPr>
              <w:t> частини першої статті 2 цього Закону, у разі здійснення закупівлі відповідно до частин </w:t>
            </w:r>
            <w:hyperlink r:id="rId29" w:anchor="n828">
              <w:r w:rsidRPr="002627B2">
                <w:rPr>
                  <w:rFonts w:ascii="Times New Roman" w:eastAsia="Times New Roman" w:hAnsi="Times New Roman" w:cs="Times New Roman"/>
                  <w:b/>
                  <w:bCs/>
                  <w:sz w:val="28"/>
                  <w:szCs w:val="28"/>
                </w:rPr>
                <w:t>другої</w:t>
              </w:r>
            </w:hyperlink>
            <w:r w:rsidRPr="002627B2">
              <w:rPr>
                <w:rFonts w:ascii="Times New Roman" w:eastAsia="Times New Roman" w:hAnsi="Times New Roman" w:cs="Times New Roman"/>
                <w:b/>
                <w:bCs/>
                <w:sz w:val="28"/>
                <w:szCs w:val="28"/>
              </w:rPr>
              <w:t> та </w:t>
            </w:r>
            <w:hyperlink r:id="rId30" w:anchor="n864">
              <w:r w:rsidRPr="002627B2">
                <w:rPr>
                  <w:rFonts w:ascii="Times New Roman" w:eastAsia="Times New Roman" w:hAnsi="Times New Roman" w:cs="Times New Roman"/>
                  <w:b/>
                  <w:bCs/>
                  <w:sz w:val="28"/>
                  <w:szCs w:val="28"/>
                </w:rPr>
                <w:t>шостої</w:t>
              </w:r>
            </w:hyperlink>
            <w:r w:rsidRPr="002627B2">
              <w:rPr>
                <w:rFonts w:ascii="Times New Roman" w:eastAsia="Times New Roman" w:hAnsi="Times New Roman" w:cs="Times New Roman"/>
                <w:sz w:val="28"/>
                <w:szCs w:val="28"/>
              </w:rPr>
              <w:t> статті 3 цього Закону;</w:t>
            </w:r>
          </w:p>
          <w:p w14:paraId="0D256878"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r w:rsidRPr="002627B2">
              <w:rPr>
                <w:rFonts w:ascii="Times New Roman" w:eastAsia="Times New Roman" w:hAnsi="Times New Roman" w:cs="Times New Roman"/>
                <w:sz w:val="28"/>
                <w:szCs w:val="28"/>
              </w:rPr>
              <w:t>….</w:t>
            </w:r>
          </w:p>
        </w:tc>
        <w:tc>
          <w:tcPr>
            <w:tcW w:w="7371" w:type="dxa"/>
          </w:tcPr>
          <w:p w14:paraId="6F257844"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Стаття 4. Планування закупівель та інші передумови здійснення закупівель</w:t>
            </w:r>
          </w:p>
          <w:p w14:paraId="0B83BD25"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57FBF268"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2. У річному плані повинна міститися така інформація:</w:t>
            </w:r>
          </w:p>
          <w:p w14:paraId="778F61EF"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w:t>
            </w:r>
          </w:p>
          <w:p w14:paraId="52AD0C14"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5) вид закупівлі та орієнтовний початок проведення:</w:t>
            </w:r>
          </w:p>
          <w:p w14:paraId="53B537A7"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w:t>
            </w:r>
          </w:p>
          <w:p w14:paraId="6A24DA15"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договір про закупівлю, укладений без використання електронної системи закупівель - для замовників, визначених у пунктах 1 - 3 частини першої статті 2 цього Закону, у разі здійснення закупівлі відповідно до частин </w:t>
            </w:r>
            <w:r w:rsidRPr="002627B2">
              <w:rPr>
                <w:rFonts w:ascii="Times New Roman" w:eastAsia="Times New Roman" w:hAnsi="Times New Roman" w:cs="Times New Roman"/>
                <w:b/>
                <w:sz w:val="28"/>
                <w:szCs w:val="28"/>
              </w:rPr>
              <w:t xml:space="preserve">третьої </w:t>
            </w:r>
            <w:r w:rsidRPr="002627B2">
              <w:rPr>
                <w:rFonts w:ascii="Times New Roman" w:eastAsia="Times New Roman" w:hAnsi="Times New Roman" w:cs="Times New Roman"/>
                <w:b/>
                <w:bCs/>
                <w:sz w:val="28"/>
                <w:szCs w:val="28"/>
              </w:rPr>
              <w:t>та</w:t>
            </w:r>
            <w:r w:rsidRPr="002627B2">
              <w:rPr>
                <w:rFonts w:ascii="Times New Roman" w:eastAsia="Times New Roman" w:hAnsi="Times New Roman" w:cs="Times New Roman"/>
                <w:sz w:val="28"/>
                <w:szCs w:val="28"/>
              </w:rPr>
              <w:t xml:space="preserve"> </w:t>
            </w:r>
            <w:r w:rsidRPr="002627B2">
              <w:rPr>
                <w:rFonts w:ascii="Times New Roman" w:eastAsia="Times New Roman" w:hAnsi="Times New Roman" w:cs="Times New Roman"/>
                <w:b/>
                <w:sz w:val="28"/>
                <w:szCs w:val="28"/>
              </w:rPr>
              <w:t>сьомої</w:t>
            </w:r>
            <w:r w:rsidRPr="002627B2">
              <w:rPr>
                <w:rFonts w:ascii="Times New Roman" w:eastAsia="Times New Roman" w:hAnsi="Times New Roman" w:cs="Times New Roman"/>
                <w:sz w:val="28"/>
                <w:szCs w:val="28"/>
              </w:rPr>
              <w:t xml:space="preserve"> статті 3 цього Закону;</w:t>
            </w:r>
          </w:p>
          <w:p w14:paraId="22CF3E5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договір про закупівлю, укладений без використання електронної системи закупівель - для замовників, визначених у пункті 4 частини першої статті 2 цього Закону, у разі здійснення закупівлі відповідно до частин </w:t>
            </w:r>
            <w:r w:rsidRPr="002627B2">
              <w:rPr>
                <w:rFonts w:ascii="Times New Roman" w:eastAsia="Times New Roman" w:hAnsi="Times New Roman" w:cs="Times New Roman"/>
                <w:b/>
                <w:sz w:val="28"/>
                <w:szCs w:val="28"/>
              </w:rPr>
              <w:t>третьої</w:t>
            </w:r>
            <w:r w:rsidRPr="002627B2">
              <w:rPr>
                <w:rFonts w:ascii="Times New Roman" w:eastAsia="Times New Roman" w:hAnsi="Times New Roman" w:cs="Times New Roman"/>
                <w:sz w:val="28"/>
                <w:szCs w:val="28"/>
              </w:rPr>
              <w:t xml:space="preserve"> </w:t>
            </w:r>
            <w:r w:rsidRPr="002627B2">
              <w:rPr>
                <w:rFonts w:ascii="Times New Roman" w:eastAsia="Times New Roman" w:hAnsi="Times New Roman" w:cs="Times New Roman"/>
                <w:b/>
                <w:bCs/>
                <w:sz w:val="28"/>
                <w:szCs w:val="28"/>
              </w:rPr>
              <w:t>та</w:t>
            </w:r>
            <w:r w:rsidRPr="002627B2">
              <w:rPr>
                <w:rFonts w:ascii="Times New Roman" w:eastAsia="Times New Roman" w:hAnsi="Times New Roman" w:cs="Times New Roman"/>
                <w:sz w:val="28"/>
                <w:szCs w:val="28"/>
              </w:rPr>
              <w:t xml:space="preserve"> </w:t>
            </w:r>
            <w:r w:rsidRPr="002627B2">
              <w:rPr>
                <w:rFonts w:ascii="Times New Roman" w:eastAsia="Times New Roman" w:hAnsi="Times New Roman" w:cs="Times New Roman"/>
                <w:b/>
                <w:sz w:val="28"/>
                <w:szCs w:val="28"/>
              </w:rPr>
              <w:t xml:space="preserve">сьомої </w:t>
            </w:r>
            <w:r w:rsidRPr="002627B2">
              <w:rPr>
                <w:rFonts w:ascii="Times New Roman" w:eastAsia="Times New Roman" w:hAnsi="Times New Roman" w:cs="Times New Roman"/>
                <w:sz w:val="28"/>
                <w:szCs w:val="28"/>
              </w:rPr>
              <w:t>статті 3 цього Закону;</w:t>
            </w:r>
          </w:p>
          <w:p w14:paraId="79DF2149" w14:textId="187A2548"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tc>
      </w:tr>
      <w:tr w:rsidR="00A33E68" w:rsidRPr="002627B2" w14:paraId="05E2C2B9" w14:textId="77777777" w:rsidTr="00A33E68">
        <w:tc>
          <w:tcPr>
            <w:tcW w:w="7371" w:type="dxa"/>
            <w:tcBorders>
              <w:top w:val="single" w:sz="8" w:space="0" w:color="000000"/>
              <w:left w:val="single" w:sz="8" w:space="0" w:color="000000"/>
              <w:bottom w:val="single" w:sz="8" w:space="0" w:color="000000"/>
              <w:right w:val="single" w:sz="8" w:space="0" w:color="000000"/>
            </w:tcBorders>
          </w:tcPr>
          <w:p w14:paraId="1FE33185"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Стаття 7. Державне регулювання, контроль у сфері закупівель та громадський контроль</w:t>
            </w:r>
          </w:p>
          <w:p w14:paraId="69EF716A"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p>
          <w:p w14:paraId="21DECEE5"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 Уповноважений орган здійснює регулювання та реалізує державну політику у сфері закупівель у межах повноважень, визначених цим Законом.</w:t>
            </w:r>
          </w:p>
          <w:p w14:paraId="7BB3E36E"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p>
          <w:p w14:paraId="3F28F4AA"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14:paraId="213EE16C"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p>
          <w:p w14:paraId="045AA08A"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bookmarkStart w:id="10" w:name="_2s8eyo1" w:colFirst="0" w:colLast="0"/>
            <w:bookmarkEnd w:id="10"/>
            <w:r w:rsidRPr="002627B2">
              <w:rPr>
                <w:rFonts w:ascii="Times New Roman" w:eastAsia="Times New Roman" w:hAnsi="Times New Roman" w:cs="Times New Roman"/>
                <w:sz w:val="28"/>
                <w:szCs w:val="28"/>
              </w:rPr>
              <w:t xml:space="preserve">1) до здійснення оплати за договором про закупівлю перевіряє наявність річного плану, договору про закупівлю та звіту про результати проведення </w:t>
            </w:r>
            <w:r w:rsidRPr="002627B2">
              <w:rPr>
                <w:rFonts w:ascii="Times New Roman" w:eastAsia="Times New Roman" w:hAnsi="Times New Roman" w:cs="Times New Roman"/>
                <w:b/>
                <w:bCs/>
                <w:iCs/>
                <w:sz w:val="28"/>
                <w:szCs w:val="28"/>
              </w:rPr>
              <w:t>процедури закупівлі</w:t>
            </w:r>
            <w:r w:rsidRPr="002627B2">
              <w:rPr>
                <w:rFonts w:ascii="Times New Roman" w:eastAsia="Times New Roman" w:hAnsi="Times New Roman" w:cs="Times New Roman"/>
                <w:sz w:val="28"/>
                <w:szCs w:val="28"/>
              </w:rPr>
              <w:t>, що підтверджують проведення процедури закупівлі/спрощеної закупівлі та за результатами якої укладено договір про закупівлю</w:t>
            </w:r>
          </w:p>
        </w:tc>
        <w:tc>
          <w:tcPr>
            <w:tcW w:w="7371" w:type="dxa"/>
          </w:tcPr>
          <w:p w14:paraId="23CD795E" w14:textId="20F4EEC9"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Стаття 7. Державне регулювання, контроль у сфері закупівель та громадський контроль</w:t>
            </w:r>
          </w:p>
          <w:p w14:paraId="6F794E43"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1CB5DD92" w14:textId="1BBC57DA"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bookmarkStart w:id="11" w:name="17dp8vu" w:colFirst="0" w:colLast="0"/>
            <w:bookmarkEnd w:id="11"/>
            <w:r w:rsidRPr="002627B2">
              <w:rPr>
                <w:rFonts w:ascii="Times New Roman" w:eastAsia="Times New Roman" w:hAnsi="Times New Roman" w:cs="Times New Roman"/>
                <w:sz w:val="28"/>
                <w:szCs w:val="28"/>
              </w:rPr>
              <w:t>1. Уповноважений орган здійснює регулювання та реалізує державну політику у сфері закупівель у межах повноважень, визначених цим Законом.</w:t>
            </w:r>
          </w:p>
          <w:p w14:paraId="2383153F"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0801FC64" w14:textId="6DB7838C"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bookmarkStart w:id="12" w:name="3rdcrjn" w:colFirst="0" w:colLast="0"/>
            <w:bookmarkEnd w:id="12"/>
            <w:r w:rsidRPr="002627B2">
              <w:rPr>
                <w:rFonts w:ascii="Times New Roman" w:eastAsia="Times New Roman" w:hAnsi="Times New Roman" w:cs="Times New Roman"/>
                <w:sz w:val="28"/>
                <w:szCs w:val="28"/>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14:paraId="343E8D31"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4F3C2D58"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bookmarkStart w:id="13" w:name="26in1rg" w:colFirst="0" w:colLast="0"/>
            <w:bookmarkEnd w:id="13"/>
            <w:r w:rsidRPr="002627B2">
              <w:rPr>
                <w:rFonts w:ascii="Times New Roman" w:eastAsia="Times New Roman" w:hAnsi="Times New Roman" w:cs="Times New Roman"/>
                <w:sz w:val="28"/>
                <w:szCs w:val="28"/>
              </w:rPr>
              <w:t xml:space="preserve">1) до здійснення оплати за договором про закупівлю перевіряє наявність річного плану, договору про закупівлю та </w:t>
            </w:r>
            <w:r w:rsidRPr="002627B2">
              <w:rPr>
                <w:rFonts w:ascii="Times New Roman" w:eastAsia="Times New Roman" w:hAnsi="Times New Roman" w:cs="Times New Roman"/>
                <w:bCs/>
                <w:sz w:val="28"/>
                <w:szCs w:val="28"/>
              </w:rPr>
              <w:t>звіту про результати проведення</w:t>
            </w:r>
            <w:r w:rsidRPr="002627B2">
              <w:rPr>
                <w:rFonts w:ascii="Times New Roman" w:eastAsia="Times New Roman" w:hAnsi="Times New Roman" w:cs="Times New Roman"/>
                <w:b/>
                <w:sz w:val="28"/>
                <w:szCs w:val="28"/>
              </w:rPr>
              <w:t xml:space="preserve"> закупівлі з використанням електронної системи закупівель,</w:t>
            </w:r>
            <w:r w:rsidRPr="002627B2">
              <w:rPr>
                <w:rFonts w:ascii="Times New Roman" w:eastAsia="Times New Roman" w:hAnsi="Times New Roman" w:cs="Times New Roman"/>
                <w:sz w:val="28"/>
                <w:szCs w:val="28"/>
              </w:rPr>
              <w:t xml:space="preserve"> що підтверджують проведення процедури закупівлі/спрощеної закупівлі та за результатами якої укладено договір про закупівлю</w:t>
            </w:r>
          </w:p>
          <w:p w14:paraId="52A45878"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p>
        </w:tc>
      </w:tr>
      <w:tr w:rsidR="00A33E68" w:rsidRPr="002627B2" w14:paraId="4E1733C3" w14:textId="77777777" w:rsidTr="00A33E68">
        <w:tc>
          <w:tcPr>
            <w:tcW w:w="7371" w:type="dxa"/>
            <w:tcBorders>
              <w:top w:val="single" w:sz="8" w:space="0" w:color="000000"/>
              <w:left w:val="single" w:sz="8" w:space="0" w:color="000000"/>
              <w:bottom w:val="single" w:sz="8" w:space="0" w:color="000000"/>
              <w:right w:val="single" w:sz="8" w:space="0" w:color="000000"/>
            </w:tcBorders>
          </w:tcPr>
          <w:p w14:paraId="6754DF7D"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Стаття 10. Оприлюднення інформації про закупівлю</w:t>
            </w:r>
          </w:p>
          <w:p w14:paraId="3E0EA5A9" w14:textId="77777777" w:rsidR="00A33E68" w:rsidRPr="002627B2" w:rsidRDefault="00A33E68" w:rsidP="00A33E68">
            <w:pPr>
              <w:numPr>
                <w:ilvl w:val="0"/>
                <w:numId w:val="2"/>
              </w:numPr>
              <w:pBdr>
                <w:top w:val="nil"/>
                <w:left w:val="nil"/>
                <w:bottom w:val="nil"/>
                <w:right w:val="nil"/>
                <w:between w:val="nil"/>
              </w:pBdr>
              <w:spacing w:after="0" w:line="240" w:lineRule="auto"/>
              <w:ind w:left="89" w:firstLine="0"/>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p>
          <w:p w14:paraId="52F629C6" w14:textId="77777777" w:rsidR="00A33E68" w:rsidRPr="002627B2" w:rsidRDefault="00A33E68" w:rsidP="00A33E68">
            <w:pPr>
              <w:pBdr>
                <w:top w:val="nil"/>
                <w:left w:val="nil"/>
                <w:bottom w:val="nil"/>
                <w:right w:val="nil"/>
                <w:between w:val="nil"/>
              </w:pBd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48AD618D" w14:textId="77777777" w:rsidR="00A33E68" w:rsidRPr="002627B2" w:rsidRDefault="00A33E68" w:rsidP="00A33E68">
            <w:pPr>
              <w:pBdr>
                <w:top w:val="nil"/>
                <w:left w:val="nil"/>
                <w:bottom w:val="nil"/>
                <w:right w:val="nil"/>
                <w:between w:val="nil"/>
              </w:pBd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12) звіт про виконання договору про закупівлю - протягом 20 робочих днів з дня </w:t>
            </w:r>
            <w:r w:rsidRPr="002627B2">
              <w:rPr>
                <w:rFonts w:ascii="Times New Roman" w:eastAsia="Times New Roman" w:hAnsi="Times New Roman" w:cs="Times New Roman"/>
                <w:b/>
                <w:bCs/>
                <w:iCs/>
                <w:sz w:val="28"/>
                <w:szCs w:val="28"/>
              </w:rPr>
              <w:t xml:space="preserve">закінчення строку дії договору про </w:t>
            </w:r>
            <w:r w:rsidRPr="002627B2">
              <w:rPr>
                <w:rFonts w:ascii="Times New Roman" w:eastAsia="Times New Roman" w:hAnsi="Times New Roman" w:cs="Times New Roman"/>
                <w:b/>
                <w:bCs/>
                <w:iCs/>
                <w:sz w:val="28"/>
                <w:szCs w:val="28"/>
              </w:rPr>
              <w:lastRenderedPageBreak/>
              <w:t>закупівлю або його виконання сторонами, або його розірвання;</w:t>
            </w:r>
          </w:p>
        </w:tc>
        <w:tc>
          <w:tcPr>
            <w:tcW w:w="7371" w:type="dxa"/>
          </w:tcPr>
          <w:p w14:paraId="3E844925"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Стаття 10. Оприлюднення інформації про закупівлю</w:t>
            </w:r>
          </w:p>
          <w:p w14:paraId="73F6F1FF" w14:textId="77777777" w:rsidR="00A33E68" w:rsidRPr="002627B2" w:rsidRDefault="00A33E68" w:rsidP="00A33E68">
            <w:pPr>
              <w:numPr>
                <w:ilvl w:val="0"/>
                <w:numId w:val="1"/>
              </w:numPr>
              <w:pBdr>
                <w:top w:val="nil"/>
                <w:left w:val="nil"/>
                <w:bottom w:val="nil"/>
                <w:right w:val="nil"/>
                <w:between w:val="nil"/>
              </w:pBdr>
              <w:spacing w:after="0" w:line="240" w:lineRule="auto"/>
              <w:ind w:left="28" w:firstLine="0"/>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p>
          <w:p w14:paraId="63AEB081" w14:textId="77777777" w:rsidR="00A33E68" w:rsidRPr="002627B2" w:rsidRDefault="00A33E68" w:rsidP="00A33E68">
            <w:pPr>
              <w:pBdr>
                <w:top w:val="nil"/>
                <w:left w:val="nil"/>
                <w:bottom w:val="nil"/>
                <w:right w:val="nil"/>
                <w:between w:val="nil"/>
              </w:pBdr>
              <w:spacing w:after="0" w:line="240" w:lineRule="auto"/>
              <w:ind w:left="42"/>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56DFE849"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12) звіт про виконання договору про закупівлю - протягом 20 робочих днів з дня </w:t>
            </w:r>
            <w:r w:rsidRPr="002627B2">
              <w:rPr>
                <w:rFonts w:ascii="Times New Roman" w:eastAsia="Times New Roman" w:hAnsi="Times New Roman" w:cs="Times New Roman"/>
                <w:b/>
                <w:sz w:val="28"/>
                <w:szCs w:val="28"/>
              </w:rPr>
              <w:t xml:space="preserve">виконання сторонами договору про закупівлю або закінчення строку дії договору про </w:t>
            </w:r>
            <w:r w:rsidRPr="002627B2">
              <w:rPr>
                <w:rFonts w:ascii="Times New Roman" w:eastAsia="Times New Roman" w:hAnsi="Times New Roman" w:cs="Times New Roman"/>
                <w:b/>
                <w:sz w:val="28"/>
                <w:szCs w:val="28"/>
              </w:rPr>
              <w:lastRenderedPageBreak/>
              <w:t>закупівлю за умови його виконання сторонами, або його розірвання</w:t>
            </w:r>
            <w:r w:rsidRPr="002627B2">
              <w:rPr>
                <w:rFonts w:ascii="Times New Roman" w:eastAsia="Times New Roman" w:hAnsi="Times New Roman" w:cs="Times New Roman"/>
                <w:sz w:val="28"/>
                <w:szCs w:val="28"/>
              </w:rPr>
              <w:t>;</w:t>
            </w:r>
          </w:p>
          <w:p w14:paraId="3FB64238" w14:textId="5EBB6A0A"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p>
        </w:tc>
      </w:tr>
      <w:tr w:rsidR="00A33E68" w:rsidRPr="002627B2" w14:paraId="4A912E8A" w14:textId="77777777" w:rsidTr="00A33E68">
        <w:tc>
          <w:tcPr>
            <w:tcW w:w="7371" w:type="dxa"/>
          </w:tcPr>
          <w:p w14:paraId="475F2128"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Стаття 11. Організація закупівельної діяльності замовника</w:t>
            </w:r>
          </w:p>
          <w:p w14:paraId="2787DED0"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bookmarkStart w:id="14" w:name="lnxbz9" w:colFirst="0" w:colLast="0"/>
            <w:bookmarkEnd w:id="14"/>
            <w:r w:rsidRPr="002627B2">
              <w:rPr>
                <w:rFonts w:ascii="Times New Roman" w:eastAsia="Times New Roman" w:hAnsi="Times New Roman" w:cs="Times New Roman"/>
                <w:sz w:val="28"/>
                <w:szCs w:val="28"/>
              </w:rPr>
              <w:t>1.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14:paraId="227B9EE4" w14:textId="77777777" w:rsidR="00A33E68" w:rsidRPr="002627B2" w:rsidRDefault="00A33E68" w:rsidP="00A33E68">
            <w:pPr>
              <w:spacing w:after="0" w:line="240" w:lineRule="auto"/>
              <w:contextualSpacing/>
              <w:rPr>
                <w:rFonts w:ascii="Times New Roman" w:hAnsi="Times New Roman" w:cs="Times New Roman"/>
                <w:sz w:val="28"/>
                <w:szCs w:val="28"/>
              </w:rPr>
            </w:pPr>
          </w:p>
          <w:p w14:paraId="7B8B55AF"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bookmarkStart w:id="15" w:name="35nkun2" w:colFirst="0" w:colLast="0"/>
            <w:bookmarkEnd w:id="15"/>
            <w:r w:rsidRPr="002627B2">
              <w:rPr>
                <w:rFonts w:ascii="Times New Roman" w:eastAsia="Times New Roman" w:hAnsi="Times New Roman" w:cs="Times New Roman"/>
                <w:sz w:val="28"/>
                <w:szCs w:val="28"/>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14:paraId="2B631801"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bookmarkStart w:id="16" w:name="1ksv4uv" w:colFirst="0" w:colLast="0"/>
            <w:bookmarkEnd w:id="16"/>
            <w:r w:rsidRPr="002627B2">
              <w:rPr>
                <w:rFonts w:ascii="Times New Roman" w:eastAsia="Times New Roman" w:hAnsi="Times New Roman" w:cs="Times New Roman"/>
                <w:sz w:val="28"/>
                <w:szCs w:val="28"/>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14:paraId="139CBAE7"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bookmarkStart w:id="17" w:name="44sinio" w:colFirst="0" w:colLast="0"/>
            <w:bookmarkEnd w:id="17"/>
            <w:r w:rsidRPr="002627B2">
              <w:rPr>
                <w:rFonts w:ascii="Times New Roman" w:eastAsia="Times New Roman" w:hAnsi="Times New Roman" w:cs="Times New Roman"/>
                <w:sz w:val="28"/>
                <w:szCs w:val="28"/>
              </w:rPr>
              <w:t xml:space="preserve">3) шляхом укладення </w:t>
            </w:r>
            <w:r w:rsidRPr="002627B2">
              <w:rPr>
                <w:rFonts w:ascii="Times New Roman" w:eastAsia="Times New Roman" w:hAnsi="Times New Roman" w:cs="Times New Roman"/>
                <w:b/>
                <w:bCs/>
                <w:iCs/>
                <w:sz w:val="28"/>
                <w:szCs w:val="28"/>
              </w:rPr>
              <w:t>трудової угоди</w:t>
            </w:r>
            <w:r w:rsidRPr="002627B2">
              <w:rPr>
                <w:rFonts w:ascii="Times New Roman" w:eastAsia="Times New Roman" w:hAnsi="Times New Roman" w:cs="Times New Roman"/>
                <w:sz w:val="28"/>
                <w:szCs w:val="28"/>
              </w:rPr>
              <w:t xml:space="preserve"> (контракту) згідно із законодавством.</w:t>
            </w:r>
          </w:p>
          <w:p w14:paraId="7EBAEFE7"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649275C4"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b/>
                <w:sz w:val="28"/>
                <w:szCs w:val="28"/>
              </w:rPr>
              <w:t>абзац відсутній</w:t>
            </w:r>
          </w:p>
          <w:p w14:paraId="61BCBBFD"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2084C64F" w14:textId="5B1222EF"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61D2FE98"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20B87FAC"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10. Уповноважена особа:</w:t>
            </w:r>
          </w:p>
          <w:p w14:paraId="61069B16"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 планує закупівлі та формує річний план закупівель в електронній системі закупівель;</w:t>
            </w:r>
          </w:p>
          <w:p w14:paraId="55787E45"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2) здійснює вибір процедури закупівлі;</w:t>
            </w:r>
          </w:p>
          <w:p w14:paraId="0A9110C2"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3) проводить процедури закупівель/спрощені закупівлі;</w:t>
            </w:r>
          </w:p>
          <w:p w14:paraId="57833735"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 </w:t>
            </w:r>
          </w:p>
          <w:p w14:paraId="7A3CA755" w14:textId="767DE9E7" w:rsidR="00A33E68" w:rsidRPr="002627B2" w:rsidRDefault="00A33E68" w:rsidP="00A33E68">
            <w:pPr>
              <w:spacing w:after="0" w:line="240" w:lineRule="auto"/>
              <w:ind w:left="89"/>
              <w:contextualSpacing/>
              <w:jc w:val="both"/>
              <w:rPr>
                <w:rFonts w:ascii="Times New Roman" w:eastAsia="Times New Roman" w:hAnsi="Times New Roman" w:cs="Times New Roman"/>
                <w:i/>
                <w:sz w:val="28"/>
                <w:szCs w:val="28"/>
              </w:rPr>
            </w:pPr>
            <w:r w:rsidRPr="002627B2">
              <w:rPr>
                <w:rFonts w:ascii="Times New Roman" w:eastAsia="Times New Roman" w:hAnsi="Times New Roman" w:cs="Times New Roman"/>
                <w:i/>
                <w:sz w:val="28"/>
                <w:szCs w:val="28"/>
              </w:rPr>
              <w:lastRenderedPageBreak/>
              <w:t>Пункт відсутній</w:t>
            </w:r>
          </w:p>
          <w:p w14:paraId="03EC6550"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i/>
                <w:sz w:val="28"/>
                <w:szCs w:val="28"/>
              </w:rPr>
            </w:pPr>
          </w:p>
          <w:p w14:paraId="1EF7643D"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i/>
                <w:sz w:val="28"/>
                <w:szCs w:val="28"/>
              </w:rPr>
            </w:pPr>
          </w:p>
          <w:p w14:paraId="13CD3827"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i/>
                <w:sz w:val="28"/>
                <w:szCs w:val="28"/>
              </w:rPr>
            </w:pPr>
          </w:p>
          <w:p w14:paraId="42EFE84A"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i/>
                <w:sz w:val="28"/>
                <w:szCs w:val="28"/>
              </w:rPr>
            </w:pPr>
          </w:p>
          <w:p w14:paraId="08AF3A99"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i/>
                <w:sz w:val="28"/>
                <w:szCs w:val="28"/>
              </w:rPr>
            </w:pPr>
          </w:p>
          <w:p w14:paraId="4567BFA5"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13. Замовник може здійснити закупівлю товару (товарів) та/або послуги (послуг) через централізовану закупівельну організацію.</w:t>
            </w:r>
          </w:p>
          <w:p w14:paraId="38300265"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14:paraId="24D8B449"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p>
          <w:p w14:paraId="288914F6"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w:t>
            </w:r>
            <w:r w:rsidRPr="002627B2">
              <w:rPr>
                <w:rFonts w:ascii="Times New Roman" w:eastAsia="Times New Roman" w:hAnsi="Times New Roman" w:cs="Times New Roman"/>
                <w:i/>
                <w:sz w:val="28"/>
                <w:szCs w:val="28"/>
              </w:rPr>
              <w:t>/</w:t>
            </w:r>
            <w:r w:rsidRPr="002627B2">
              <w:rPr>
                <w:rFonts w:ascii="Times New Roman" w:eastAsia="Times New Roman" w:hAnsi="Times New Roman" w:cs="Times New Roman"/>
                <w:b/>
                <w:bCs/>
                <w:iCs/>
                <w:strike/>
                <w:sz w:val="28"/>
                <w:szCs w:val="28"/>
              </w:rPr>
              <w:t>конкурентного відбору</w:t>
            </w:r>
            <w:r w:rsidRPr="002627B2">
              <w:rPr>
                <w:rFonts w:ascii="Times New Roman" w:eastAsia="Times New Roman" w:hAnsi="Times New Roman" w:cs="Times New Roman"/>
                <w:sz w:val="28"/>
                <w:szCs w:val="28"/>
              </w:rPr>
              <w:t xml:space="preserve"> закупівлі за рамковою угодою, що були здійснені в його інтересах централізованою закупівельною організацією.</w:t>
            </w:r>
          </w:p>
          <w:p w14:paraId="2DF5DCF0"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Замовники надають централізованій закупівельній організації необхідну інформацію про потребу для проведення тендеру </w:t>
            </w:r>
            <w:r w:rsidRPr="002627B2">
              <w:rPr>
                <w:rFonts w:ascii="Times New Roman" w:eastAsia="Times New Roman" w:hAnsi="Times New Roman" w:cs="Times New Roman"/>
                <w:b/>
                <w:bCs/>
                <w:iCs/>
                <w:strike/>
                <w:sz w:val="28"/>
                <w:szCs w:val="28"/>
              </w:rPr>
              <w:t>(торгів)</w:t>
            </w:r>
            <w:r w:rsidRPr="002627B2">
              <w:rPr>
                <w:rFonts w:ascii="Times New Roman" w:eastAsia="Times New Roman" w:hAnsi="Times New Roman" w:cs="Times New Roman"/>
                <w:i/>
                <w:sz w:val="28"/>
                <w:szCs w:val="28"/>
              </w:rPr>
              <w:t xml:space="preserve"> </w:t>
            </w:r>
            <w:r w:rsidRPr="002627B2">
              <w:rPr>
                <w:rFonts w:ascii="Times New Roman" w:eastAsia="Times New Roman" w:hAnsi="Times New Roman" w:cs="Times New Roman"/>
                <w:sz w:val="28"/>
                <w:szCs w:val="28"/>
              </w:rPr>
              <w:t>та/або закупівель за рамковими угодами відповідно до законодавства.</w:t>
            </w:r>
          </w:p>
          <w:p w14:paraId="74D8CEA8" w14:textId="5FE9C27F"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w:t>
            </w:r>
            <w:r w:rsidRPr="002627B2">
              <w:rPr>
                <w:rFonts w:ascii="Times New Roman" w:eastAsia="Times New Roman" w:hAnsi="Times New Roman" w:cs="Times New Roman"/>
                <w:b/>
                <w:bCs/>
                <w:sz w:val="28"/>
                <w:szCs w:val="28"/>
              </w:rPr>
              <w:t>та/або</w:t>
            </w:r>
            <w:r w:rsidRPr="002627B2">
              <w:rPr>
                <w:rFonts w:ascii="Times New Roman" w:eastAsia="Times New Roman" w:hAnsi="Times New Roman" w:cs="Times New Roman"/>
                <w:sz w:val="28"/>
                <w:szCs w:val="28"/>
              </w:rPr>
              <w:t xml:space="preserve"> визначено перелік товарів та/або послуг, закупівля яких через централізовану закупівельну організацію є обов’язковою.</w:t>
            </w:r>
          </w:p>
          <w:p w14:paraId="3C7CF9B8"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b/>
                <w:sz w:val="28"/>
                <w:szCs w:val="28"/>
              </w:rPr>
              <w:lastRenderedPageBreak/>
              <w:t>абзац відсутній</w:t>
            </w:r>
          </w:p>
          <w:p w14:paraId="2184D6E5"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b/>
                <w:sz w:val="28"/>
                <w:szCs w:val="28"/>
              </w:rPr>
            </w:pPr>
          </w:p>
          <w:p w14:paraId="0034DAE0"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b/>
                <w:sz w:val="28"/>
                <w:szCs w:val="28"/>
              </w:rPr>
            </w:pPr>
          </w:p>
          <w:p w14:paraId="06BD6206"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b/>
                <w:sz w:val="28"/>
                <w:szCs w:val="28"/>
              </w:rPr>
            </w:pPr>
          </w:p>
          <w:p w14:paraId="2A663ED3"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b/>
                <w:sz w:val="28"/>
                <w:szCs w:val="28"/>
              </w:rPr>
            </w:pPr>
          </w:p>
          <w:p w14:paraId="2F84E0D0"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b/>
                <w:sz w:val="28"/>
                <w:szCs w:val="28"/>
              </w:rPr>
            </w:pPr>
          </w:p>
          <w:p w14:paraId="087125DA"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7BD50E8B"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379BEB4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739EA5BD"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15. У разі створення електронних каталогів їх формують і супроводжують виключно централізовані закупівельні організації.</w:t>
            </w:r>
          </w:p>
          <w:p w14:paraId="2849296A"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Структура, </w:t>
            </w:r>
            <w:hyperlink r:id="rId31" w:anchor="n9">
              <w:r w:rsidRPr="002627B2">
                <w:rPr>
                  <w:rFonts w:ascii="Times New Roman" w:eastAsia="Times New Roman" w:hAnsi="Times New Roman" w:cs="Times New Roman"/>
                  <w:sz w:val="28"/>
                  <w:szCs w:val="28"/>
                </w:rPr>
                <w:t>порядок</w:t>
              </w:r>
            </w:hyperlink>
            <w:r w:rsidRPr="002627B2">
              <w:rPr>
                <w:rFonts w:ascii="Times New Roman" w:eastAsia="Times New Roman" w:hAnsi="Times New Roman" w:cs="Times New Roman"/>
                <w:sz w:val="28"/>
                <w:szCs w:val="28"/>
              </w:rPr>
              <w:t xml:space="preserve"> формування та використання електронних каталогів визначається Кабінетом Міністрів України.</w:t>
            </w:r>
          </w:p>
          <w:p w14:paraId="19C694C3"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tc>
        <w:tc>
          <w:tcPr>
            <w:tcW w:w="7371" w:type="dxa"/>
          </w:tcPr>
          <w:p w14:paraId="7245BABA"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Стаття 11. Організація закупівельної діяльності замовника</w:t>
            </w:r>
          </w:p>
          <w:p w14:paraId="7819731E" w14:textId="66DF0C83"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 xml:space="preserve"> 1. </w:t>
            </w:r>
            <w:r w:rsidRPr="002627B2">
              <w:rPr>
                <w:rFonts w:ascii="Times New Roman" w:eastAsia="Times New Roman" w:hAnsi="Times New Roman" w:cs="Times New Roman"/>
                <w:sz w:val="28"/>
                <w:szCs w:val="28"/>
              </w:rPr>
              <w:t>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14:paraId="15EFEF2F"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p>
          <w:p w14:paraId="0362485A"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14:paraId="6C7E614F"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14:paraId="476811E1"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3) шляхом укладення </w:t>
            </w:r>
            <w:r w:rsidRPr="002627B2">
              <w:rPr>
                <w:rFonts w:ascii="Times New Roman" w:eastAsia="Times New Roman" w:hAnsi="Times New Roman" w:cs="Times New Roman"/>
                <w:b/>
                <w:sz w:val="28"/>
                <w:szCs w:val="28"/>
              </w:rPr>
              <w:t>трудового договору</w:t>
            </w:r>
            <w:r w:rsidRPr="002627B2">
              <w:rPr>
                <w:rFonts w:ascii="Times New Roman" w:eastAsia="Times New Roman" w:hAnsi="Times New Roman" w:cs="Times New Roman"/>
                <w:sz w:val="28"/>
                <w:szCs w:val="28"/>
              </w:rPr>
              <w:t xml:space="preserve"> (контракту) згідно із законодавством.</w:t>
            </w:r>
          </w:p>
          <w:p w14:paraId="78298D32"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b/>
                <w:sz w:val="28"/>
                <w:szCs w:val="28"/>
              </w:rPr>
            </w:pPr>
          </w:p>
          <w:p w14:paraId="6D1AA1C9"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b/>
                <w:sz w:val="28"/>
                <w:szCs w:val="28"/>
              </w:rPr>
              <w:t>Уповноважена особа може бути відповідальною за організацію та проведення закупівель, що здійснюються відповідно до частини третьої статті 3 цього Закону.</w:t>
            </w:r>
          </w:p>
          <w:p w14:paraId="31BD8824"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p w14:paraId="4F1CAB1D"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10. Уповноважена особа:</w:t>
            </w:r>
          </w:p>
          <w:p w14:paraId="19DD4FCE"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 планує закупівлі та формує річний план закупівель в електронній системі закупівель;</w:t>
            </w:r>
          </w:p>
          <w:p w14:paraId="5A4B4443"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2) здійснює вибір процедури закупівлі;</w:t>
            </w:r>
          </w:p>
          <w:p w14:paraId="1486A18C"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3) проводить процедури закупівель/спрощені закупівлі;</w:t>
            </w:r>
          </w:p>
          <w:p w14:paraId="0BF03E38"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b/>
                <w:sz w:val="28"/>
                <w:szCs w:val="28"/>
              </w:rPr>
              <w:lastRenderedPageBreak/>
              <w:t>3</w:t>
            </w:r>
            <w:r w:rsidRPr="002627B2">
              <w:rPr>
                <w:rFonts w:ascii="Times New Roman" w:eastAsia="Times New Roman" w:hAnsi="Times New Roman" w:cs="Times New Roman"/>
                <w:b/>
                <w:sz w:val="28"/>
                <w:szCs w:val="28"/>
                <w:vertAlign w:val="superscript"/>
              </w:rPr>
              <w:t>1</w:t>
            </w:r>
            <w:r w:rsidRPr="002627B2">
              <w:rPr>
                <w:rFonts w:ascii="Times New Roman" w:eastAsia="Times New Roman" w:hAnsi="Times New Roman" w:cs="Times New Roman"/>
                <w:b/>
                <w:sz w:val="28"/>
                <w:szCs w:val="28"/>
              </w:rPr>
              <w:t>)</w:t>
            </w:r>
            <w:r w:rsidRPr="002627B2">
              <w:rPr>
                <w:rFonts w:ascii="Times New Roman" w:eastAsia="Times New Roman" w:hAnsi="Times New Roman" w:cs="Times New Roman"/>
                <w:sz w:val="28"/>
                <w:szCs w:val="28"/>
              </w:rPr>
              <w:t xml:space="preserve"> </w:t>
            </w:r>
            <w:r w:rsidRPr="002627B2">
              <w:rPr>
                <w:rFonts w:ascii="Times New Roman" w:eastAsia="Times New Roman" w:hAnsi="Times New Roman" w:cs="Times New Roman"/>
                <w:b/>
                <w:sz w:val="28"/>
                <w:szCs w:val="28"/>
              </w:rPr>
              <w:t>оприлюднює в електронній системі закупівлі звіт про договір про закупівлю, укладений без використання електронної системи закупівель, у випадку здійснення закупівель відповідно до частини сьомої статті 3 цього Закону;</w:t>
            </w:r>
          </w:p>
          <w:p w14:paraId="1A8FB354"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b/>
                <w:sz w:val="28"/>
                <w:szCs w:val="28"/>
              </w:rPr>
            </w:pPr>
          </w:p>
          <w:p w14:paraId="15DF4DD9"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13. Замовник може здійснити закупівлю товару (товарів) та/або послуги (послуг) через централізовану закупівельну організацію.</w:t>
            </w:r>
          </w:p>
          <w:p w14:paraId="32BA3761"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14:paraId="2CEB4AE6"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p>
          <w:p w14:paraId="59A5180B"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 закупівлі за рамковою угодою, що були здійснені в його інтересах централізованою закупівельною організацією.</w:t>
            </w:r>
          </w:p>
          <w:p w14:paraId="2D984A92"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Замовники надають централізованій закупівельній організації необхідну інформацію про потребу для проведення тендеру та/або закупівель за рамковими угодами відповідно до законодавства.</w:t>
            </w:r>
          </w:p>
          <w:p w14:paraId="46717E15"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w:t>
            </w:r>
            <w:r w:rsidRPr="002627B2">
              <w:rPr>
                <w:rFonts w:ascii="Times New Roman" w:eastAsia="Times New Roman" w:hAnsi="Times New Roman" w:cs="Times New Roman"/>
                <w:b/>
                <w:sz w:val="28"/>
                <w:szCs w:val="28"/>
              </w:rPr>
              <w:t>і</w:t>
            </w:r>
            <w:r w:rsidRPr="002627B2">
              <w:rPr>
                <w:rFonts w:ascii="Times New Roman" w:eastAsia="Times New Roman" w:hAnsi="Times New Roman" w:cs="Times New Roman"/>
                <w:sz w:val="28"/>
                <w:szCs w:val="28"/>
              </w:rPr>
              <w:t xml:space="preserve"> визначено перелік товарів та/або послуг, закупівля яких через централізовану закупівельну організацію є обов’язковою.</w:t>
            </w:r>
          </w:p>
          <w:p w14:paraId="0AFECA91"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6BADD578"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b/>
                <w:sz w:val="28"/>
                <w:szCs w:val="28"/>
              </w:rPr>
              <w:lastRenderedPageBreak/>
              <w:t>За наявності підстав для здійснення переговорної процедури закупівлі, передбачених цим Законом, замовники, які зобов’язані здійснювати закупівлі через централізовану закупівельну організацію, самостійно проводять закупівлі товарів та послуг із застосуванням переговорної процедури закупівлі. Потреба про закупівлю таких товарів та послуг не передається централізованій закупівельній організації.</w:t>
            </w:r>
            <w:r w:rsidRPr="002627B2">
              <w:rPr>
                <w:rFonts w:ascii="Times New Roman" w:eastAsia="Times New Roman" w:hAnsi="Times New Roman" w:cs="Times New Roman"/>
                <w:sz w:val="28"/>
                <w:szCs w:val="28"/>
              </w:rPr>
              <w:t xml:space="preserve"> </w:t>
            </w:r>
          </w:p>
          <w:p w14:paraId="599A24CE" w14:textId="25D75E9A" w:rsidR="00A33E68" w:rsidRPr="002627B2" w:rsidRDefault="00A33E68" w:rsidP="00A33E68">
            <w:pPr>
              <w:spacing w:after="0" w:line="240" w:lineRule="auto"/>
              <w:ind w:left="42"/>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sz w:val="28"/>
                <w:szCs w:val="28"/>
              </w:rPr>
              <w:t>….</w:t>
            </w:r>
          </w:p>
          <w:p w14:paraId="0982E2A2"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15. У разі створення електронних каталогів їх формують і супроводжують виключно централізовані закупівельні організації.</w:t>
            </w:r>
          </w:p>
          <w:p w14:paraId="7D3D14A0"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Структура, </w:t>
            </w:r>
            <w:hyperlink r:id="rId32" w:anchor="n9">
              <w:r w:rsidRPr="002627B2">
                <w:rPr>
                  <w:rFonts w:ascii="Times New Roman" w:eastAsia="Times New Roman" w:hAnsi="Times New Roman" w:cs="Times New Roman"/>
                  <w:sz w:val="28"/>
                  <w:szCs w:val="28"/>
                </w:rPr>
                <w:t>порядок</w:t>
              </w:r>
            </w:hyperlink>
            <w:r w:rsidRPr="002627B2">
              <w:rPr>
                <w:rFonts w:ascii="Times New Roman" w:eastAsia="Times New Roman" w:hAnsi="Times New Roman" w:cs="Times New Roman"/>
                <w:sz w:val="28"/>
                <w:szCs w:val="28"/>
              </w:rPr>
              <w:t xml:space="preserve"> формування та використання електронних каталогів</w:t>
            </w:r>
            <w:r w:rsidRPr="002627B2">
              <w:rPr>
                <w:rFonts w:ascii="Times New Roman" w:eastAsia="Times New Roman" w:hAnsi="Times New Roman" w:cs="Times New Roman"/>
                <w:b/>
                <w:sz w:val="28"/>
                <w:szCs w:val="28"/>
              </w:rPr>
              <w:t>, у тому числі порядок надання доступу до них і розмір плати,</w:t>
            </w:r>
            <w:r w:rsidRPr="002627B2">
              <w:rPr>
                <w:rFonts w:ascii="Times New Roman" w:eastAsia="Times New Roman" w:hAnsi="Times New Roman" w:cs="Times New Roman"/>
                <w:sz w:val="28"/>
                <w:szCs w:val="28"/>
              </w:rPr>
              <w:t xml:space="preserve"> визначається Кабінетом Міністрів України.</w:t>
            </w:r>
          </w:p>
          <w:p w14:paraId="2B4D2BAC"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p>
        </w:tc>
      </w:tr>
      <w:tr w:rsidR="00A33E68" w:rsidRPr="002627B2" w14:paraId="68491503" w14:textId="77777777" w:rsidTr="00A33E68">
        <w:tc>
          <w:tcPr>
            <w:tcW w:w="7371" w:type="dxa"/>
          </w:tcPr>
          <w:p w14:paraId="17B0975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lastRenderedPageBreak/>
              <w:t>Стаття 13. Процедури закупівлі</w:t>
            </w:r>
          </w:p>
          <w:p w14:paraId="6CAB6503"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064F049A"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3. Замовник здійснює процедури закупівлі</w:t>
            </w:r>
            <w:r w:rsidRPr="002627B2">
              <w:rPr>
                <w:rFonts w:ascii="Times New Roman" w:eastAsia="Times New Roman" w:hAnsi="Times New Roman" w:cs="Times New Roman"/>
                <w:b/>
                <w:bCs/>
                <w:strike/>
                <w:color w:val="000000"/>
                <w:sz w:val="28"/>
                <w:szCs w:val="28"/>
              </w:rPr>
              <w:t xml:space="preserve">, </w:t>
            </w:r>
            <w:r w:rsidRPr="002627B2">
              <w:rPr>
                <w:rFonts w:ascii="Times New Roman" w:eastAsia="Times New Roman" w:hAnsi="Times New Roman" w:cs="Times New Roman"/>
                <w:b/>
                <w:bCs/>
                <w:iCs/>
                <w:strike/>
                <w:color w:val="000000"/>
                <w:sz w:val="28"/>
                <w:szCs w:val="28"/>
              </w:rPr>
              <w:t>передбачені частиною першою цієї статті,</w:t>
            </w:r>
            <w:r w:rsidRPr="002627B2">
              <w:rPr>
                <w:rFonts w:ascii="Times New Roman" w:eastAsia="Times New Roman" w:hAnsi="Times New Roman" w:cs="Times New Roman"/>
                <w:color w:val="000000"/>
                <w:sz w:val="28"/>
                <w:szCs w:val="28"/>
              </w:rPr>
              <w:t xml:space="preserve"> шляхом використання електронної системи закупівель.</w:t>
            </w:r>
          </w:p>
        </w:tc>
        <w:tc>
          <w:tcPr>
            <w:tcW w:w="7371" w:type="dxa"/>
          </w:tcPr>
          <w:p w14:paraId="207039A0"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Стаття 13. Процедури закупівлі</w:t>
            </w:r>
          </w:p>
          <w:p w14:paraId="0C5F7303"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44CC034B"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3. Замовник здійснює процедури закупівлі шляхом використання електронної системи закупівель.</w:t>
            </w:r>
          </w:p>
          <w:p w14:paraId="61A73FD7"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tc>
      </w:tr>
      <w:tr w:rsidR="00A33E68" w:rsidRPr="002627B2" w14:paraId="6BCCDD2C" w14:textId="77777777" w:rsidTr="00A33E68">
        <w:tc>
          <w:tcPr>
            <w:tcW w:w="7371" w:type="dxa"/>
          </w:tcPr>
          <w:p w14:paraId="56B8023C"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Стаття 14. Спрощені закупівлі</w:t>
            </w:r>
          </w:p>
          <w:p w14:paraId="6C3A9215"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1E032B1D"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r w:rsidRPr="002627B2">
              <w:rPr>
                <w:rFonts w:ascii="Times New Roman" w:eastAsia="Times New Roman" w:hAnsi="Times New Roman" w:cs="Times New Roman"/>
                <w:color w:val="333333"/>
                <w:sz w:val="28"/>
                <w:szCs w:val="28"/>
              </w:rPr>
              <w:t xml:space="preserve">3. В оголошенні про проведення спрощеної закупівлі, що оприлюднюється замовником відповідно до </w:t>
            </w:r>
            <w:hyperlink r:id="rId33" w:anchor="n1039">
              <w:r w:rsidRPr="002627B2">
                <w:rPr>
                  <w:rFonts w:ascii="Times New Roman" w:eastAsia="Times New Roman" w:hAnsi="Times New Roman" w:cs="Times New Roman"/>
                  <w:color w:val="006600"/>
                  <w:sz w:val="28"/>
                  <w:szCs w:val="28"/>
                  <w:u w:val="single"/>
                </w:rPr>
                <w:t>статті 10</w:t>
              </w:r>
            </w:hyperlink>
            <w:r w:rsidRPr="002627B2">
              <w:rPr>
                <w:rFonts w:ascii="Times New Roman" w:eastAsia="Times New Roman" w:hAnsi="Times New Roman" w:cs="Times New Roman"/>
                <w:color w:val="333333"/>
                <w:sz w:val="28"/>
                <w:szCs w:val="28"/>
              </w:rPr>
              <w:t xml:space="preserve"> цього Закону, обов’язково зазначаються:</w:t>
            </w:r>
          </w:p>
          <w:p w14:paraId="7A99B832"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r w:rsidRPr="002627B2">
              <w:rPr>
                <w:rFonts w:ascii="Times New Roman" w:eastAsia="Times New Roman" w:hAnsi="Times New Roman" w:cs="Times New Roman"/>
                <w:color w:val="333333"/>
                <w:sz w:val="28"/>
                <w:szCs w:val="28"/>
              </w:rPr>
              <w:t>...</w:t>
            </w:r>
          </w:p>
          <w:p w14:paraId="763C4CFF"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r w:rsidRPr="002627B2">
              <w:rPr>
                <w:rFonts w:ascii="Times New Roman" w:eastAsia="Times New Roman" w:hAnsi="Times New Roman" w:cs="Times New Roman"/>
                <w:color w:val="333333"/>
                <w:sz w:val="28"/>
                <w:szCs w:val="28"/>
              </w:rPr>
              <w:lastRenderedPageBreak/>
              <w:t>8) період уточнення інформації про закупівлю (не менше трьох робочих днів;</w:t>
            </w:r>
          </w:p>
          <w:p w14:paraId="0262D624" w14:textId="5254F2F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p>
          <w:p w14:paraId="1FF9D057"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p>
          <w:p w14:paraId="24BDCE2A"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r w:rsidRPr="002627B2">
              <w:rPr>
                <w:rFonts w:ascii="Times New Roman" w:eastAsia="Times New Roman" w:hAnsi="Times New Roman" w:cs="Times New Roman"/>
                <w:color w:val="333333"/>
                <w:sz w:val="28"/>
                <w:szCs w:val="28"/>
              </w:rPr>
              <w:t xml:space="preserve">9) кінцевий строк подання пропозицій (строк для подання пропозицій не може бути менше ніж </w:t>
            </w:r>
            <w:r w:rsidRPr="002627B2">
              <w:rPr>
                <w:rFonts w:ascii="Times New Roman" w:eastAsia="Times New Roman" w:hAnsi="Times New Roman" w:cs="Times New Roman"/>
                <w:b/>
                <w:bCs/>
                <w:iCs/>
                <w:color w:val="333333"/>
                <w:sz w:val="28"/>
                <w:szCs w:val="28"/>
              </w:rPr>
              <w:t>п’ять робочих днів з дня оприлюднення оголошення про проведення спрощеної закупівлі в електронній системі закупівель);</w:t>
            </w:r>
          </w:p>
          <w:p w14:paraId="209AE5BF"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333333"/>
                <w:sz w:val="28"/>
                <w:szCs w:val="28"/>
              </w:rPr>
              <w:t>.</w:t>
            </w:r>
            <w:r w:rsidRPr="002627B2">
              <w:rPr>
                <w:rFonts w:ascii="Times New Roman" w:eastAsia="Times New Roman" w:hAnsi="Times New Roman" w:cs="Times New Roman"/>
                <w:sz w:val="28"/>
                <w:szCs w:val="28"/>
              </w:rPr>
              <w:t>..</w:t>
            </w:r>
          </w:p>
          <w:p w14:paraId="716C9B9D"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13. Замовник відхиляє пропозицію в разі, якщо:</w:t>
            </w:r>
          </w:p>
          <w:p w14:paraId="6E9ABDF5"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1765DCF"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2) учасник не надав забезпечення пропозиції, якщо таке забезпечення вимагалося замовником;</w:t>
            </w:r>
          </w:p>
          <w:p w14:paraId="74F9A723"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3) учасник, який визначений переможцем спрощеної закупівлі, відмовився від укладення договору про закупівлю;</w:t>
            </w:r>
          </w:p>
          <w:p w14:paraId="288DDADC"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w:t>
            </w:r>
            <w:r w:rsidRPr="002627B2">
              <w:rPr>
                <w:rFonts w:ascii="Times New Roman" w:eastAsia="Times New Roman" w:hAnsi="Times New Roman" w:cs="Times New Roman"/>
                <w:b/>
                <w:bCs/>
                <w:iCs/>
                <w:strike/>
                <w:sz w:val="28"/>
                <w:szCs w:val="28"/>
              </w:rPr>
              <w:t>(у тому числі через неукладення договору з боку учасника)</w:t>
            </w:r>
            <w:r w:rsidRPr="002627B2">
              <w:rPr>
                <w:rFonts w:ascii="Times New Roman" w:eastAsia="Times New Roman" w:hAnsi="Times New Roman" w:cs="Times New Roman"/>
                <w:sz w:val="28"/>
                <w:szCs w:val="28"/>
              </w:rPr>
              <w:t xml:space="preserve"> більше двох разів із замовником, який проводить таку спрощену закупівлю.</w:t>
            </w:r>
          </w:p>
          <w:p w14:paraId="6511E82F"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7B05511A"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b/>
                <w:bCs/>
                <w:sz w:val="28"/>
                <w:szCs w:val="28"/>
              </w:rPr>
            </w:pPr>
            <w:r w:rsidRPr="002627B2">
              <w:rPr>
                <w:rFonts w:ascii="Times New Roman" w:eastAsia="Times New Roman" w:hAnsi="Times New Roman" w:cs="Times New Roman"/>
                <w:i/>
                <w:sz w:val="28"/>
                <w:szCs w:val="28"/>
              </w:rPr>
              <w:t xml:space="preserve">15. </w:t>
            </w:r>
            <w:r w:rsidRPr="002627B2">
              <w:rPr>
                <w:rFonts w:ascii="Times New Roman" w:eastAsia="Times New Roman" w:hAnsi="Times New Roman" w:cs="Times New Roman"/>
                <w:sz w:val="28"/>
                <w:szCs w:val="28"/>
              </w:rPr>
              <w:t>Замовник</w:t>
            </w:r>
            <w:r w:rsidRPr="002627B2">
              <w:rPr>
                <w:rFonts w:ascii="Times New Roman" w:eastAsia="Times New Roman" w:hAnsi="Times New Roman" w:cs="Times New Roman"/>
                <w:i/>
                <w:sz w:val="28"/>
                <w:szCs w:val="28"/>
              </w:rPr>
              <w:t xml:space="preserve"> </w:t>
            </w:r>
            <w:r w:rsidRPr="002627B2">
              <w:rPr>
                <w:rFonts w:ascii="Times New Roman" w:eastAsia="Times New Roman" w:hAnsi="Times New Roman" w:cs="Times New Roman"/>
                <w:b/>
                <w:bCs/>
                <w:iCs/>
                <w:sz w:val="28"/>
                <w:szCs w:val="28"/>
              </w:rPr>
              <w:t>укладає</w:t>
            </w:r>
            <w:r w:rsidRPr="002627B2">
              <w:rPr>
                <w:rFonts w:ascii="Times New Roman" w:eastAsia="Times New Roman" w:hAnsi="Times New Roman" w:cs="Times New Roman"/>
                <w:i/>
                <w:sz w:val="28"/>
                <w:szCs w:val="28"/>
              </w:rPr>
              <w:t xml:space="preserve"> </w:t>
            </w:r>
            <w:r w:rsidRPr="002627B2">
              <w:rPr>
                <w:rFonts w:ascii="Times New Roman" w:eastAsia="Times New Roman" w:hAnsi="Times New Roman" w:cs="Times New Roman"/>
                <w:sz w:val="28"/>
                <w:szCs w:val="28"/>
              </w:rPr>
              <w:t xml:space="preserve">договір про закупівлю з учасником, який визнаний переможцем спрощеної закупівлі, </w:t>
            </w:r>
            <w:r w:rsidRPr="002627B2">
              <w:rPr>
                <w:rFonts w:ascii="Times New Roman" w:eastAsia="Times New Roman" w:hAnsi="Times New Roman" w:cs="Times New Roman"/>
                <w:b/>
                <w:bCs/>
                <w:sz w:val="28"/>
                <w:szCs w:val="28"/>
              </w:rPr>
              <w:t>не пізніше ніж через 20 днів з дня прийняття рішення про намір укласти договір про закупівлю.</w:t>
            </w:r>
          </w:p>
          <w:p w14:paraId="16054038" w14:textId="7F656DB6" w:rsidR="00A33E68" w:rsidRPr="002627B2" w:rsidRDefault="00A33E68" w:rsidP="00A33E68">
            <w:pPr>
              <w:spacing w:after="0" w:line="240" w:lineRule="auto"/>
              <w:ind w:left="89"/>
              <w:contextualSpacing/>
              <w:jc w:val="both"/>
              <w:rPr>
                <w:rFonts w:ascii="Times New Roman" w:eastAsia="Times New Roman" w:hAnsi="Times New Roman" w:cs="Times New Roman"/>
                <w:i/>
                <w:sz w:val="28"/>
                <w:szCs w:val="28"/>
              </w:rPr>
            </w:pPr>
          </w:p>
          <w:p w14:paraId="712ED92C"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i/>
                <w:sz w:val="28"/>
                <w:szCs w:val="28"/>
              </w:rPr>
            </w:pPr>
          </w:p>
          <w:p w14:paraId="627D5BDD"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Договір про закупівлю укладається згідно з вимогами статті 41 цього Закону.</w:t>
            </w:r>
          </w:p>
          <w:p w14:paraId="7E3A1DF9"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tc>
        <w:tc>
          <w:tcPr>
            <w:tcW w:w="7371" w:type="dxa"/>
          </w:tcPr>
          <w:p w14:paraId="169CE0DB"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Стаття 14. Спрощені закупівлі</w:t>
            </w:r>
          </w:p>
          <w:p w14:paraId="1B6AEDBB"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702ECCF0"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r w:rsidRPr="002627B2">
              <w:rPr>
                <w:rFonts w:ascii="Times New Roman" w:eastAsia="Times New Roman" w:hAnsi="Times New Roman" w:cs="Times New Roman"/>
                <w:color w:val="333333"/>
                <w:sz w:val="28"/>
                <w:szCs w:val="28"/>
              </w:rPr>
              <w:t xml:space="preserve">3. В оголошенні про проведення спрощеної закупівлі, що оприлюднюється замовником відповідно до </w:t>
            </w:r>
            <w:hyperlink r:id="rId34" w:anchor="n1039">
              <w:r w:rsidRPr="002627B2">
                <w:rPr>
                  <w:rFonts w:ascii="Times New Roman" w:eastAsia="Times New Roman" w:hAnsi="Times New Roman" w:cs="Times New Roman"/>
                  <w:color w:val="006600"/>
                  <w:sz w:val="28"/>
                  <w:szCs w:val="28"/>
                  <w:u w:val="single"/>
                </w:rPr>
                <w:t>статті 10</w:t>
              </w:r>
            </w:hyperlink>
            <w:r w:rsidRPr="002627B2">
              <w:rPr>
                <w:rFonts w:ascii="Times New Roman" w:eastAsia="Times New Roman" w:hAnsi="Times New Roman" w:cs="Times New Roman"/>
                <w:color w:val="333333"/>
                <w:sz w:val="28"/>
                <w:szCs w:val="28"/>
              </w:rPr>
              <w:t xml:space="preserve"> цього Закону, обов’язково зазначаються:</w:t>
            </w:r>
          </w:p>
          <w:p w14:paraId="4E790142"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r w:rsidRPr="002627B2">
              <w:rPr>
                <w:rFonts w:ascii="Times New Roman" w:eastAsia="Times New Roman" w:hAnsi="Times New Roman" w:cs="Times New Roman"/>
                <w:color w:val="333333"/>
                <w:sz w:val="28"/>
                <w:szCs w:val="28"/>
              </w:rPr>
              <w:t>...</w:t>
            </w:r>
          </w:p>
          <w:p w14:paraId="13321460"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color w:val="333333"/>
                <w:sz w:val="28"/>
                <w:szCs w:val="28"/>
              </w:rPr>
            </w:pPr>
            <w:r w:rsidRPr="002627B2">
              <w:rPr>
                <w:rFonts w:ascii="Times New Roman" w:eastAsia="Times New Roman" w:hAnsi="Times New Roman" w:cs="Times New Roman"/>
                <w:color w:val="333333"/>
                <w:sz w:val="28"/>
                <w:szCs w:val="28"/>
              </w:rPr>
              <w:lastRenderedPageBreak/>
              <w:t xml:space="preserve">8) період уточнення інформації про закупівлю (не менше трьох робочих днів </w:t>
            </w:r>
            <w:r w:rsidRPr="002627B2">
              <w:rPr>
                <w:rFonts w:ascii="Times New Roman" w:eastAsia="Times New Roman" w:hAnsi="Times New Roman" w:cs="Times New Roman"/>
                <w:b/>
                <w:color w:val="333333"/>
                <w:sz w:val="28"/>
                <w:szCs w:val="28"/>
              </w:rPr>
              <w:t>з</w:t>
            </w:r>
            <w:r w:rsidRPr="002627B2">
              <w:rPr>
                <w:rFonts w:ascii="Times New Roman" w:eastAsia="Times New Roman" w:hAnsi="Times New Roman" w:cs="Times New Roman"/>
                <w:b/>
                <w:i/>
                <w:color w:val="333333"/>
                <w:sz w:val="28"/>
                <w:szCs w:val="28"/>
              </w:rPr>
              <w:t xml:space="preserve"> </w:t>
            </w:r>
            <w:r w:rsidRPr="002627B2">
              <w:rPr>
                <w:rFonts w:ascii="Times New Roman" w:eastAsia="Times New Roman" w:hAnsi="Times New Roman" w:cs="Times New Roman"/>
                <w:b/>
                <w:color w:val="333333"/>
                <w:sz w:val="28"/>
                <w:szCs w:val="28"/>
              </w:rPr>
              <w:t>дня оприлюднення оголошення про проведення спрощеної закупівлі в електронній системі закупівель</w:t>
            </w:r>
            <w:r w:rsidRPr="002627B2">
              <w:rPr>
                <w:rFonts w:ascii="Times New Roman" w:eastAsia="Times New Roman" w:hAnsi="Times New Roman" w:cs="Times New Roman"/>
                <w:color w:val="333333"/>
                <w:sz w:val="28"/>
                <w:szCs w:val="28"/>
              </w:rPr>
              <w:t>);</w:t>
            </w:r>
          </w:p>
          <w:p w14:paraId="034460B9"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333333"/>
                <w:sz w:val="28"/>
                <w:szCs w:val="28"/>
              </w:rPr>
              <w:t>9) кінцевий строк подання пропозицій (строк для подання пропозицій не може бути менше ніж</w:t>
            </w:r>
            <w:r w:rsidRPr="002627B2">
              <w:rPr>
                <w:rFonts w:ascii="Times New Roman" w:eastAsia="Times New Roman" w:hAnsi="Times New Roman" w:cs="Times New Roman"/>
                <w:sz w:val="28"/>
                <w:szCs w:val="28"/>
              </w:rPr>
              <w:t xml:space="preserve">  </w:t>
            </w:r>
            <w:r w:rsidRPr="002627B2">
              <w:rPr>
                <w:rFonts w:ascii="Times New Roman" w:eastAsia="Times New Roman" w:hAnsi="Times New Roman" w:cs="Times New Roman"/>
                <w:b/>
                <w:sz w:val="28"/>
                <w:szCs w:val="28"/>
              </w:rPr>
              <w:t>два робочих дні з дня закінчення періоду уточнення інформації про закупівлю</w:t>
            </w:r>
            <w:r w:rsidRPr="002627B2">
              <w:rPr>
                <w:rFonts w:ascii="Times New Roman" w:eastAsia="Times New Roman" w:hAnsi="Times New Roman" w:cs="Times New Roman"/>
                <w:sz w:val="28"/>
                <w:szCs w:val="28"/>
              </w:rPr>
              <w:t>);</w:t>
            </w:r>
          </w:p>
          <w:p w14:paraId="25BB1840" w14:textId="4DBA4E94"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333333"/>
                <w:sz w:val="28"/>
                <w:szCs w:val="28"/>
              </w:rPr>
              <w:t>...</w:t>
            </w:r>
          </w:p>
          <w:p w14:paraId="159E07AD"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13. Замовник відхиляє пропозицію в разі, якщо:</w:t>
            </w:r>
          </w:p>
          <w:p w14:paraId="6A9922B4"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FD54FB3"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2) учасник не надав забезпечення пропозиції, якщо таке забезпечення вимагалося замовником;</w:t>
            </w:r>
          </w:p>
          <w:p w14:paraId="055F469F"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3) учасник, який визначений переможцем спрощеної закупівлі, відмовився від укладення договору про закупівлю;</w:t>
            </w:r>
          </w:p>
          <w:p w14:paraId="3324E4E7"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873F69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63C86196"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1954AA0F" w14:textId="77777777" w:rsidR="00A33E68" w:rsidRPr="002627B2" w:rsidRDefault="00A33E68" w:rsidP="00A33E68">
            <w:pPr>
              <w:spacing w:after="0" w:line="240" w:lineRule="auto"/>
              <w:ind w:left="89"/>
              <w:contextualSpacing/>
              <w:jc w:val="both"/>
              <w:rPr>
                <w:rFonts w:ascii="Times New Roman" w:eastAsia="Times New Roman" w:hAnsi="Times New Roman" w:cs="Times New Roman"/>
                <w:b/>
                <w:sz w:val="28"/>
                <w:szCs w:val="28"/>
              </w:rPr>
            </w:pPr>
            <w:r w:rsidRPr="002627B2">
              <w:rPr>
                <w:rFonts w:ascii="Times New Roman" w:eastAsia="Times New Roman" w:hAnsi="Times New Roman" w:cs="Times New Roman"/>
                <w:sz w:val="28"/>
                <w:szCs w:val="28"/>
              </w:rPr>
              <w:t>15.</w:t>
            </w:r>
            <w:r w:rsidRPr="002627B2">
              <w:rPr>
                <w:rFonts w:ascii="Times New Roman" w:eastAsia="Times New Roman" w:hAnsi="Times New Roman" w:cs="Times New Roman"/>
                <w:b/>
                <w:sz w:val="28"/>
                <w:szCs w:val="28"/>
              </w:rPr>
              <w:t xml:space="preserve"> </w:t>
            </w:r>
            <w:r w:rsidRPr="002627B2">
              <w:rPr>
                <w:rFonts w:ascii="Times New Roman" w:eastAsia="Times New Roman" w:hAnsi="Times New Roman" w:cs="Times New Roman"/>
                <w:sz w:val="28"/>
                <w:szCs w:val="28"/>
              </w:rPr>
              <w:t xml:space="preserve">Замовник </w:t>
            </w:r>
            <w:r w:rsidRPr="002627B2">
              <w:rPr>
                <w:rFonts w:ascii="Times New Roman" w:eastAsia="Times New Roman" w:hAnsi="Times New Roman" w:cs="Times New Roman"/>
                <w:b/>
                <w:sz w:val="28"/>
                <w:szCs w:val="28"/>
              </w:rPr>
              <w:t xml:space="preserve">може укласти </w:t>
            </w:r>
            <w:r w:rsidRPr="002627B2">
              <w:rPr>
                <w:rFonts w:ascii="Times New Roman" w:eastAsia="Times New Roman" w:hAnsi="Times New Roman" w:cs="Times New Roman"/>
                <w:sz w:val="28"/>
                <w:szCs w:val="28"/>
              </w:rPr>
              <w:t>договір про закупівлю з учасником, який визнаний переможцем спрощеної закупівлі,</w:t>
            </w:r>
            <w:r w:rsidRPr="002627B2">
              <w:rPr>
                <w:rFonts w:ascii="Times New Roman" w:eastAsia="Times New Roman" w:hAnsi="Times New Roman" w:cs="Times New Roman"/>
                <w:b/>
                <w:sz w:val="28"/>
                <w:szCs w:val="28"/>
              </w:rPr>
              <w:t xml:space="preserve"> на наступний день після оприлюднення </w:t>
            </w:r>
            <w:r w:rsidRPr="002627B2">
              <w:rPr>
                <w:rFonts w:ascii="Times New Roman" w:eastAsia="Times New Roman" w:hAnsi="Times New Roman" w:cs="Times New Roman"/>
                <w:b/>
                <w:sz w:val="28"/>
                <w:szCs w:val="28"/>
              </w:rPr>
              <w:lastRenderedPageBreak/>
              <w:t>повідомлення про намір укласти договір про закупівлю, але не пізніше ніж через 20 днів.</w:t>
            </w:r>
          </w:p>
          <w:p w14:paraId="600CD0DF" w14:textId="77777777" w:rsidR="00A33E68" w:rsidRPr="002627B2" w:rsidRDefault="00A33E68" w:rsidP="00A33E68">
            <w:pPr>
              <w:spacing w:after="0" w:line="240" w:lineRule="auto"/>
              <w:ind w:left="42"/>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Договір про закупівлю укладається згідно з вимогами статті 41 цього Закону.</w:t>
            </w:r>
          </w:p>
          <w:p w14:paraId="66B5E987"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tc>
      </w:tr>
      <w:tr w:rsidR="00A33E68" w:rsidRPr="002627B2" w14:paraId="7FD51440" w14:textId="77777777" w:rsidTr="00A33E68">
        <w:tc>
          <w:tcPr>
            <w:tcW w:w="7371" w:type="dxa"/>
          </w:tcPr>
          <w:p w14:paraId="4A91F971"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lastRenderedPageBreak/>
              <w:t>Стаття 15. Рамкові угоди</w:t>
            </w:r>
          </w:p>
          <w:p w14:paraId="7BD12696"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21C254C3"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7. Замовник має право укласти договір про закупівлю відповідних товарів і послуг виключно з тими учасниками, з якими укладено рамкову угоду.</w:t>
            </w:r>
          </w:p>
          <w:p w14:paraId="373A7184"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 xml:space="preserve">Укладення договору про закупівлю за рамковою угодою здійснюється за результатами проведення відбору </w:t>
            </w:r>
            <w:r w:rsidRPr="002627B2">
              <w:rPr>
                <w:rFonts w:ascii="Times New Roman" w:eastAsia="Times New Roman" w:hAnsi="Times New Roman" w:cs="Times New Roman"/>
                <w:b/>
                <w:bCs/>
                <w:iCs/>
                <w:strike/>
                <w:sz w:val="28"/>
                <w:szCs w:val="28"/>
              </w:rPr>
              <w:t>або конкурентного відбору</w:t>
            </w:r>
            <w:r w:rsidRPr="002627B2">
              <w:rPr>
                <w:rFonts w:ascii="Times New Roman" w:eastAsia="Times New Roman" w:hAnsi="Times New Roman" w:cs="Times New Roman"/>
                <w:sz w:val="28"/>
                <w:szCs w:val="28"/>
              </w:rPr>
              <w:t>.</w:t>
            </w:r>
          </w:p>
          <w:p w14:paraId="5821A307"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1D7827B9"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 xml:space="preserve">8. Відбір </w:t>
            </w:r>
            <w:r w:rsidRPr="002627B2">
              <w:rPr>
                <w:rFonts w:ascii="Times New Roman" w:eastAsia="Times New Roman" w:hAnsi="Times New Roman" w:cs="Times New Roman"/>
                <w:b/>
                <w:bCs/>
                <w:iCs/>
                <w:strike/>
                <w:color w:val="000000"/>
                <w:sz w:val="28"/>
                <w:szCs w:val="28"/>
              </w:rPr>
              <w:t>і конкурентний відбір</w:t>
            </w:r>
            <w:r w:rsidRPr="002627B2">
              <w:rPr>
                <w:rFonts w:ascii="Times New Roman" w:eastAsia="Times New Roman" w:hAnsi="Times New Roman" w:cs="Times New Roman"/>
                <w:color w:val="000000"/>
                <w:sz w:val="28"/>
                <w:szCs w:val="28"/>
              </w:rPr>
              <w:t xml:space="preserve"> </w:t>
            </w:r>
            <w:r w:rsidRPr="002627B2">
              <w:rPr>
                <w:rFonts w:ascii="Times New Roman" w:eastAsia="Times New Roman" w:hAnsi="Times New Roman" w:cs="Times New Roman"/>
                <w:b/>
                <w:bCs/>
                <w:iCs/>
                <w:color w:val="000000"/>
                <w:sz w:val="28"/>
                <w:szCs w:val="28"/>
              </w:rPr>
              <w:t>проводяться</w:t>
            </w:r>
            <w:r w:rsidRPr="002627B2">
              <w:rPr>
                <w:rFonts w:ascii="Times New Roman" w:eastAsia="Times New Roman" w:hAnsi="Times New Roman" w:cs="Times New Roman"/>
                <w:color w:val="000000"/>
                <w:sz w:val="28"/>
                <w:szCs w:val="28"/>
              </w:rPr>
              <w:t xml:space="preserve"> замовником із застосуванням електронного аукціону відповідно до статті 30 цього Закону.</w:t>
            </w:r>
          </w:p>
          <w:p w14:paraId="2598B86E"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14:paraId="6EE80DBA" w14:textId="0B71B644" w:rsidR="00A33E68" w:rsidRPr="002627B2" w:rsidRDefault="00A33E68" w:rsidP="00A33E68">
            <w:pPr>
              <w:spacing w:after="0" w:line="240" w:lineRule="auto"/>
              <w:contextualSpacing/>
              <w:jc w:val="both"/>
              <w:rPr>
                <w:rFonts w:ascii="Times New Roman" w:eastAsia="Times New Roman" w:hAnsi="Times New Roman" w:cs="Times New Roman"/>
                <w:b/>
                <w:bCs/>
                <w:iCs/>
                <w:strike/>
                <w:color w:val="000000"/>
                <w:sz w:val="28"/>
                <w:szCs w:val="28"/>
              </w:rPr>
            </w:pPr>
            <w:r w:rsidRPr="002627B2">
              <w:rPr>
                <w:rFonts w:ascii="Times New Roman" w:eastAsia="Times New Roman" w:hAnsi="Times New Roman" w:cs="Times New Roman"/>
                <w:b/>
                <w:bCs/>
                <w:iCs/>
                <w:strike/>
                <w:color w:val="000000"/>
                <w:sz w:val="28"/>
                <w:szCs w:val="28"/>
              </w:rPr>
              <w:t xml:space="preserve">Якщо не всі істотні умови договору про закупівлю визначені в рамковій угоді, договір про закупівлю укладається замовником із переможцем конкурентного відбору, що проводиться замовником серед учасників, з якими укладено відповідну рамкову угоду. Оцінка пропозицій та визначення переможця конкурентного відбору проводяться за найнижчою ціною та </w:t>
            </w:r>
            <w:r w:rsidRPr="002627B2">
              <w:rPr>
                <w:rFonts w:ascii="Times New Roman" w:eastAsia="Times New Roman" w:hAnsi="Times New Roman" w:cs="Times New Roman"/>
                <w:b/>
                <w:bCs/>
                <w:iCs/>
                <w:strike/>
                <w:color w:val="000000"/>
                <w:sz w:val="28"/>
                <w:szCs w:val="28"/>
              </w:rPr>
              <w:lastRenderedPageBreak/>
              <w:t>критеріями, які є істотними умовами, що не були визначені в рамковій угоді.</w:t>
            </w:r>
          </w:p>
          <w:p w14:paraId="2469F2BF" w14:textId="77777777" w:rsidR="00A33E68" w:rsidRPr="002627B2" w:rsidRDefault="00A33E68" w:rsidP="00A33E68">
            <w:pPr>
              <w:spacing w:after="0" w:line="240" w:lineRule="auto"/>
              <w:contextualSpacing/>
              <w:jc w:val="both"/>
              <w:rPr>
                <w:rFonts w:ascii="Times New Roman" w:eastAsia="Times New Roman" w:hAnsi="Times New Roman" w:cs="Times New Roman"/>
                <w:b/>
                <w:bCs/>
                <w:iCs/>
                <w:strike/>
                <w:sz w:val="28"/>
                <w:szCs w:val="28"/>
              </w:rPr>
            </w:pPr>
          </w:p>
          <w:p w14:paraId="57639A7F"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 xml:space="preserve">9. З метою визначення переможця відбору </w:t>
            </w:r>
            <w:r w:rsidRPr="002627B2">
              <w:rPr>
                <w:rFonts w:ascii="Times New Roman" w:eastAsia="Times New Roman" w:hAnsi="Times New Roman" w:cs="Times New Roman"/>
                <w:b/>
                <w:bCs/>
                <w:iCs/>
                <w:strike/>
                <w:color w:val="000000"/>
                <w:sz w:val="28"/>
                <w:szCs w:val="28"/>
              </w:rPr>
              <w:t>або конкурентного відбору</w:t>
            </w:r>
            <w:r w:rsidRPr="002627B2">
              <w:rPr>
                <w:rFonts w:ascii="Times New Roman" w:eastAsia="Times New Roman" w:hAnsi="Times New Roman" w:cs="Times New Roman"/>
                <w:color w:val="000000"/>
                <w:sz w:val="28"/>
                <w:szCs w:val="28"/>
              </w:rPr>
              <w:t xml:space="preserve">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14:paraId="232AD2C7"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3CE4F190"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14:paraId="3613EFEA"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 xml:space="preserve">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w:t>
            </w:r>
            <w:r w:rsidRPr="002627B2">
              <w:rPr>
                <w:rFonts w:ascii="Times New Roman" w:eastAsia="Times New Roman" w:hAnsi="Times New Roman" w:cs="Times New Roman"/>
                <w:b/>
                <w:bCs/>
                <w:iCs/>
                <w:strike/>
                <w:color w:val="000000"/>
                <w:sz w:val="28"/>
                <w:szCs w:val="28"/>
              </w:rPr>
              <w:t>або конкурентного відбору</w:t>
            </w:r>
            <w:r w:rsidRPr="002627B2">
              <w:rPr>
                <w:rFonts w:ascii="Times New Roman" w:eastAsia="Times New Roman" w:hAnsi="Times New Roman" w:cs="Times New Roman"/>
                <w:color w:val="000000"/>
                <w:sz w:val="28"/>
                <w:szCs w:val="28"/>
              </w:rPr>
              <w:t>, вирішуються в судовому порядку.</w:t>
            </w:r>
          </w:p>
        </w:tc>
        <w:tc>
          <w:tcPr>
            <w:tcW w:w="7371" w:type="dxa"/>
          </w:tcPr>
          <w:p w14:paraId="13C77DE6" w14:textId="2D4E6924"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lastRenderedPageBreak/>
              <w:t>Стаття 15. Рамкові угоди</w:t>
            </w:r>
          </w:p>
          <w:p w14:paraId="67359CF2"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w:t>
            </w:r>
          </w:p>
          <w:p w14:paraId="0ED2D931"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7. Замовник має право укласти договір про закупівлю відповідних товарів і послуг виключно з тими учасниками, з якими укладено рамкову угоду.</w:t>
            </w:r>
          </w:p>
          <w:p w14:paraId="49E2E825"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Укладення договору про закупівлю за рамковою угодою здійснюється за результатами проведення відбору.</w:t>
            </w:r>
          </w:p>
          <w:p w14:paraId="20F0A7E3"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4B657E24"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47224F68" w14:textId="3424632B"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 xml:space="preserve">8. Відбір </w:t>
            </w:r>
            <w:r w:rsidRPr="002627B2">
              <w:rPr>
                <w:rFonts w:ascii="Times New Roman" w:eastAsia="Times New Roman" w:hAnsi="Times New Roman" w:cs="Times New Roman"/>
                <w:b/>
                <w:color w:val="000000"/>
                <w:sz w:val="28"/>
                <w:szCs w:val="28"/>
              </w:rPr>
              <w:t xml:space="preserve">проводиться </w:t>
            </w:r>
            <w:r w:rsidRPr="002627B2">
              <w:rPr>
                <w:rFonts w:ascii="Times New Roman" w:eastAsia="Times New Roman" w:hAnsi="Times New Roman" w:cs="Times New Roman"/>
                <w:color w:val="000000"/>
                <w:sz w:val="28"/>
                <w:szCs w:val="28"/>
              </w:rPr>
              <w:t>замовником із застосуванням електронного аукціону відповідно до статті 30 цього Закону.</w:t>
            </w:r>
          </w:p>
          <w:p w14:paraId="0A4D2BEA"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14:paraId="38B06928" w14:textId="72FD4155" w:rsidR="00A33E68" w:rsidRPr="002627B2" w:rsidRDefault="00A33E68" w:rsidP="00A33E68">
            <w:pPr>
              <w:spacing w:after="0" w:line="240" w:lineRule="auto"/>
              <w:contextualSpacing/>
              <w:jc w:val="both"/>
              <w:rPr>
                <w:rFonts w:ascii="Times New Roman" w:eastAsia="Times New Roman" w:hAnsi="Times New Roman" w:cs="Times New Roman"/>
                <w:b/>
                <w:color w:val="000000"/>
                <w:sz w:val="28"/>
                <w:szCs w:val="28"/>
              </w:rPr>
            </w:pPr>
          </w:p>
          <w:p w14:paraId="78C05C7A" w14:textId="06A8A53E" w:rsidR="00A33E68" w:rsidRPr="002627B2" w:rsidRDefault="00A33E68" w:rsidP="00A33E68">
            <w:pPr>
              <w:spacing w:after="0" w:line="240" w:lineRule="auto"/>
              <w:contextualSpacing/>
              <w:jc w:val="both"/>
              <w:rPr>
                <w:rFonts w:ascii="Times New Roman" w:eastAsia="Times New Roman" w:hAnsi="Times New Roman" w:cs="Times New Roman"/>
                <w:b/>
                <w:color w:val="000000"/>
                <w:sz w:val="28"/>
                <w:szCs w:val="28"/>
              </w:rPr>
            </w:pPr>
          </w:p>
          <w:p w14:paraId="0ED7E4D0"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p>
          <w:p w14:paraId="62BEF9D9"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p>
          <w:p w14:paraId="5383DD43"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p>
          <w:p w14:paraId="04CC2E9B"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p>
          <w:p w14:paraId="2824ACED"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p>
          <w:p w14:paraId="220AD7EA" w14:textId="0F924B0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p>
          <w:p w14:paraId="7A550383" w14:textId="77777777" w:rsidR="00A33E68" w:rsidRPr="002627B2" w:rsidRDefault="00A33E68" w:rsidP="00A33E68">
            <w:pPr>
              <w:spacing w:after="0" w:line="240" w:lineRule="auto"/>
              <w:contextualSpacing/>
              <w:jc w:val="both"/>
              <w:rPr>
                <w:rFonts w:ascii="Times New Roman" w:eastAsia="Times New Roman" w:hAnsi="Times New Roman" w:cs="Times New Roman"/>
                <w:color w:val="000000"/>
                <w:sz w:val="28"/>
                <w:szCs w:val="28"/>
              </w:rPr>
            </w:pPr>
          </w:p>
          <w:p w14:paraId="150A015B"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p w14:paraId="3BE2AF44"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2627B2">
              <w:rPr>
                <w:rFonts w:ascii="Times New Roman" w:eastAsia="Times New Roman" w:hAnsi="Times New Roman" w:cs="Times New Roman"/>
                <w:color w:val="000000"/>
                <w:sz w:val="28"/>
                <w:szCs w:val="28"/>
              </w:rPr>
              <w:t>9. З метою визначення переможця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14:paraId="026A87D1"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p>
          <w:p w14:paraId="4BE914AC" w14:textId="77777777" w:rsidR="00A33E68" w:rsidRPr="002627B2"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p>
          <w:p w14:paraId="47CAE9B8"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14:paraId="4E752384"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вирішуються в судовому порядку.</w:t>
            </w:r>
          </w:p>
          <w:p w14:paraId="7EE05977"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tc>
      </w:tr>
      <w:tr w:rsidR="00A33E68" w:rsidRPr="00A33E68" w14:paraId="51FED73A" w14:textId="77777777" w:rsidTr="00A33E68">
        <w:tc>
          <w:tcPr>
            <w:tcW w:w="7371" w:type="dxa"/>
          </w:tcPr>
          <w:p w14:paraId="3D94699C"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lastRenderedPageBreak/>
              <w:t>Стаття 16. Кваліфікаційні критерії процедури закупівлі</w:t>
            </w:r>
          </w:p>
          <w:p w14:paraId="18BD641A" w14:textId="5419AA9B"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34B5FF6E"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4514F6F7"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2627B2">
              <w:rPr>
                <w:rFonts w:ascii="Times New Roman" w:eastAsia="Times New Roman" w:hAnsi="Times New Roman" w:cs="Times New Roman"/>
                <w:b/>
                <w:bCs/>
                <w:iCs/>
                <w:sz w:val="28"/>
                <w:szCs w:val="28"/>
              </w:rPr>
              <w:t>потужності</w:t>
            </w:r>
            <w:r w:rsidRPr="002627B2">
              <w:rPr>
                <w:rFonts w:ascii="Times New Roman" w:eastAsia="Times New Roman" w:hAnsi="Times New Roman" w:cs="Times New Roman"/>
                <w:i/>
                <w:sz w:val="28"/>
                <w:szCs w:val="28"/>
              </w:rPr>
              <w:t xml:space="preserve"> </w:t>
            </w:r>
            <w:r w:rsidRPr="002627B2">
              <w:rPr>
                <w:rFonts w:ascii="Times New Roman" w:eastAsia="Times New Roman" w:hAnsi="Times New Roman" w:cs="Times New Roman"/>
                <w:sz w:val="28"/>
                <w:szCs w:val="28"/>
              </w:rPr>
              <w:t>інших суб’єктів господарювання як субпідрядників/співвиконавців.</w:t>
            </w:r>
          </w:p>
          <w:p w14:paraId="50533550" w14:textId="77777777" w:rsidR="00A33E68" w:rsidRPr="002627B2" w:rsidRDefault="00A33E68" w:rsidP="00A33E68">
            <w:pPr>
              <w:spacing w:after="0" w:line="240" w:lineRule="auto"/>
              <w:contextualSpacing/>
              <w:jc w:val="both"/>
              <w:rPr>
                <w:rFonts w:ascii="Times New Roman" w:eastAsia="Times New Roman" w:hAnsi="Times New Roman" w:cs="Times New Roman"/>
                <w:sz w:val="28"/>
                <w:szCs w:val="28"/>
              </w:rPr>
            </w:pPr>
          </w:p>
        </w:tc>
        <w:tc>
          <w:tcPr>
            <w:tcW w:w="7371" w:type="dxa"/>
          </w:tcPr>
          <w:p w14:paraId="2E1E22B4" w14:textId="369EDF99" w:rsidR="00A33E68" w:rsidRPr="00A767A3" w:rsidRDefault="00A33E68" w:rsidP="00A33E68">
            <w:pPr>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color w:val="000000"/>
                <w:sz w:val="28"/>
                <w:szCs w:val="28"/>
              </w:rPr>
              <w:lastRenderedPageBreak/>
              <w:t>Стаття 16. Кваліфікаційні критерії процедури закупівл</w:t>
            </w:r>
            <w:r w:rsidR="00A767A3">
              <w:rPr>
                <w:rFonts w:ascii="Times New Roman" w:eastAsia="Times New Roman" w:hAnsi="Times New Roman" w:cs="Times New Roman"/>
                <w:color w:val="000000"/>
                <w:sz w:val="28"/>
                <w:szCs w:val="28"/>
              </w:rPr>
              <w:t>і</w:t>
            </w:r>
          </w:p>
          <w:p w14:paraId="55261793"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w:t>
            </w:r>
          </w:p>
          <w:p w14:paraId="3163477B" w14:textId="77777777" w:rsidR="00A33E68" w:rsidRPr="002627B2"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48BA14CC"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sz w:val="28"/>
                <w:szCs w:val="28"/>
              </w:rPr>
            </w:pPr>
            <w:r w:rsidRPr="002627B2">
              <w:rPr>
                <w:rFonts w:ascii="Times New Roman" w:eastAsia="Times New Roman" w:hAnsi="Times New Roman" w:cs="Times New Roman"/>
                <w:sz w:val="28"/>
                <w:szCs w:val="28"/>
              </w:rPr>
              <w:lastRenderedPageBreak/>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2627B2">
              <w:rPr>
                <w:rFonts w:ascii="Times New Roman" w:eastAsia="Times New Roman" w:hAnsi="Times New Roman" w:cs="Times New Roman"/>
                <w:b/>
                <w:sz w:val="28"/>
                <w:szCs w:val="28"/>
              </w:rPr>
              <w:t xml:space="preserve">спроможності </w:t>
            </w:r>
            <w:r w:rsidRPr="002627B2">
              <w:rPr>
                <w:rFonts w:ascii="Times New Roman" w:eastAsia="Times New Roman" w:hAnsi="Times New Roman" w:cs="Times New Roman"/>
                <w:sz w:val="28"/>
                <w:szCs w:val="28"/>
              </w:rPr>
              <w:t>інших суб’єктів господарювання як субпідрядників/співвиконавців.</w:t>
            </w:r>
          </w:p>
          <w:p w14:paraId="25BCAB28" w14:textId="77777777" w:rsidR="00A33E68" w:rsidRPr="00A33E68" w:rsidRDefault="00A33E68" w:rsidP="00A33E68">
            <w:pPr>
              <w:spacing w:after="0" w:line="240" w:lineRule="auto"/>
              <w:contextualSpacing/>
              <w:jc w:val="both"/>
              <w:rPr>
                <w:rFonts w:ascii="Times New Roman" w:eastAsia="Times New Roman" w:hAnsi="Times New Roman" w:cs="Times New Roman"/>
                <w:sz w:val="28"/>
                <w:szCs w:val="28"/>
              </w:rPr>
            </w:pPr>
          </w:p>
        </w:tc>
      </w:tr>
    </w:tbl>
    <w:tbl>
      <w:tblPr>
        <w:tblStyle w:val="af2"/>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7371"/>
      </w:tblGrid>
      <w:tr w:rsidR="00A33E68" w14:paraId="20CABC5E" w14:textId="77777777" w:rsidTr="00A33E68">
        <w:tc>
          <w:tcPr>
            <w:tcW w:w="7371" w:type="dxa"/>
          </w:tcPr>
          <w:p w14:paraId="27D77FD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Стаття 18.</w:t>
            </w:r>
            <w:r>
              <w:rPr>
                <w:rFonts w:ascii="Times New Roman" w:eastAsia="Times New Roman" w:hAnsi="Times New Roman" w:cs="Times New Roman"/>
                <w:color w:val="000000"/>
                <w:sz w:val="28"/>
                <w:szCs w:val="28"/>
              </w:rPr>
              <w:t> Орган оскарження та порядок оскарження процедур закупівлі</w:t>
            </w:r>
          </w:p>
          <w:p w14:paraId="1150A25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5D70BCC5"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bookmarkStart w:id="18" w:name="_heading=h.gjdgxs" w:colFirst="0" w:colLast="0"/>
            <w:bookmarkEnd w:id="18"/>
            <w:r>
              <w:rPr>
                <w:rFonts w:ascii="Times New Roman" w:eastAsia="Times New Roman" w:hAnsi="Times New Roman" w:cs="Times New Roman"/>
                <w:b/>
                <w:sz w:val="28"/>
                <w:szCs w:val="28"/>
              </w:rPr>
              <w:t>Стаття 18. Орган оскарження та порядок оскарження процедур закупівлі</w:t>
            </w:r>
          </w:p>
          <w:p w14:paraId="4906B140"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p>
        </w:tc>
      </w:tr>
      <w:tr w:rsidR="00A33E68" w14:paraId="17525510" w14:textId="77777777" w:rsidTr="00A33E68">
        <w:tc>
          <w:tcPr>
            <w:tcW w:w="7371" w:type="dxa"/>
          </w:tcPr>
          <w:p w14:paraId="1CA92D01"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ухвалюються від імені Антимонопольного комітету України.</w:t>
            </w:r>
          </w:p>
          <w:p w14:paraId="2130447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(колегій) Антимонопольного комітету України повинен мати вищу юридичну освіту.</w:t>
            </w:r>
          </w:p>
          <w:p w14:paraId="53BEB56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 постійно діючої адміністративної колегії (колегій), який є пов’язаною особою із суб’єктом оскарження або </w:t>
            </w:r>
            <w:r>
              <w:rPr>
                <w:rFonts w:ascii="Times New Roman" w:eastAsia="Times New Roman" w:hAnsi="Times New Roman" w:cs="Times New Roman"/>
                <w:color w:val="000000"/>
                <w:sz w:val="28"/>
                <w:szCs w:val="28"/>
              </w:rPr>
              <w:lastRenderedPageBreak/>
              <w:t>замовником, не може брати участі в розгляді та ухваленні рішень щодо такої скарги і повинен бути замінений на час розгляду та ухвалення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14:paraId="564166FD"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Порядок діяльності постійно діючої адміністративної колегії (колегій) встановлюється відповідно до </w:t>
            </w:r>
            <w:hyperlink r:id="rId35">
              <w:r>
                <w:rPr>
                  <w:rFonts w:ascii="Times New Roman" w:eastAsia="Times New Roman" w:hAnsi="Times New Roman" w:cs="Times New Roman"/>
                  <w:color w:val="000000"/>
                  <w:sz w:val="28"/>
                  <w:szCs w:val="28"/>
                  <w:u w:val="single"/>
                </w:rPr>
                <w:t>Закону України</w:t>
              </w:r>
            </w:hyperlink>
            <w:r>
              <w:rPr>
                <w:rFonts w:ascii="Times New Roman" w:eastAsia="Times New Roman" w:hAnsi="Times New Roman" w:cs="Times New Roman"/>
                <w:color w:val="000000"/>
                <w:sz w:val="28"/>
                <w:szCs w:val="28"/>
              </w:rPr>
              <w:t> "Про Антимонопольний комітет України", якщо інше не встановлено цим Законом.</w:t>
            </w:r>
          </w:p>
        </w:tc>
        <w:tc>
          <w:tcPr>
            <w:tcW w:w="7371" w:type="dxa"/>
          </w:tcPr>
          <w:p w14:paraId="2618D174"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Комісію (Комісії) з розгляду скарг про порушення законодавства у сфері публічних закупівель та здійснює інші повноваження, визначені цим Законом та Законом України “Про Антимонопольний комітет України”.</w:t>
            </w:r>
          </w:p>
          <w:p w14:paraId="212804F1"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утворення, повноваження та функціонування Комісії з розгляду скарг про порушення законодавства у сфері публічних закупівель встановлюється відповідно до Закону України "Про Антимонопольний комітет України".</w:t>
            </w:r>
          </w:p>
        </w:tc>
      </w:tr>
      <w:tr w:rsidR="00A33E68" w14:paraId="2F9ADA92" w14:textId="77777777" w:rsidTr="00A33E68">
        <w:tc>
          <w:tcPr>
            <w:tcW w:w="7371" w:type="dxa"/>
          </w:tcPr>
          <w:p w14:paraId="4C96138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Скарга до органу оскарження подається суб’єктом оскарження у формі електронного документа через електронну систему закупівель.</w:t>
            </w:r>
          </w:p>
          <w:p w14:paraId="34786EF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B461822"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B188361"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674EE7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EED16FC"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8978D8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391D2E9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2F901ED5"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46FBA70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63729F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D51C856" w14:textId="2D3B3A8D"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подання скарги до органу оскарження справляється плата через електронну систему закупівель в день подання скарги, після чого скарга автоматично вноситься до реєстру скарг і формується її реєстраційна картка, яка разом зі скаргою автоматично оприлюднюється в електронній системі закупівель.</w:t>
            </w:r>
          </w:p>
          <w:p w14:paraId="544209D7" w14:textId="0480560D"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4A71D52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57F82C1" w14:textId="5759DB34"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tc>
        <w:tc>
          <w:tcPr>
            <w:tcW w:w="7371" w:type="dxa"/>
          </w:tcPr>
          <w:p w14:paraId="27C7F517"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Скарга до органу оскарження подається суб’єктом оскарження у формі електронного документа через електронну систему закупівель.</w:t>
            </w:r>
          </w:p>
          <w:p w14:paraId="3D123811"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Суб'єкт оскарження подає скаргу в електронному вигляді із накладанням кваліфікованого електронного підпису, що вважається таким відповідно до Закону України «Про електронні довірчі послуги», шляхом заповнення електронних форм з окремими полями, в яких зазначається у повному обсязі інформація, передбачена частиною п'ятою цієї статті. </w:t>
            </w:r>
          </w:p>
          <w:p w14:paraId="7EFDAD4D"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Якщо оскаржується умови тендерної документації, разом зі скаргою мають бути завантажені документальне підтвердження/докази.</w:t>
            </w:r>
          </w:p>
          <w:p w14:paraId="64EE6DF6"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подання скарги до органу оскарження справляється плата через електронну систему закупівель.</w:t>
            </w:r>
          </w:p>
          <w:p w14:paraId="29FD7479"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Після здійснення оплати скарга автоматично вноситься до реєстру скарг і формується її реєстраційна картка, яка разом зі скаргою автоматично оприлюднюється в електронній системі закупівель.</w:t>
            </w:r>
          </w:p>
          <w:p w14:paraId="7B6A1454"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tc>
      </w:tr>
      <w:tr w:rsidR="00A33E68" w14:paraId="0C690AAF" w14:textId="77777777" w:rsidTr="00A33E68">
        <w:tc>
          <w:tcPr>
            <w:tcW w:w="7371" w:type="dxa"/>
          </w:tcPr>
          <w:p w14:paraId="62BFD6D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У разі якщо скарга внесена до реєстру скарг і щодо неї сформована реєстраційна картка, така скарга не може бути відкликана.</w:t>
            </w:r>
          </w:p>
        </w:tc>
        <w:tc>
          <w:tcPr>
            <w:tcW w:w="7371" w:type="dxa"/>
          </w:tcPr>
          <w:p w14:paraId="74A22B6E"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У разі якщо скарга внесена до реєстру скарг і щодо неї сформована реєстраційна картка, така скарга не може бути відкликана.</w:t>
            </w:r>
          </w:p>
        </w:tc>
      </w:tr>
      <w:tr w:rsidR="00A33E68" w14:paraId="08056231" w14:textId="77777777" w:rsidTr="00A33E68">
        <w:trPr>
          <w:trHeight w:val="3706"/>
        </w:trPr>
        <w:tc>
          <w:tcPr>
            <w:tcW w:w="7371" w:type="dxa"/>
          </w:tcPr>
          <w:p w14:paraId="34CB8875"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Реєстраційна картка скарги повинна містити таку інформацію:</w:t>
            </w:r>
          </w:p>
          <w:p w14:paraId="7F3EC2C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19" w:name="bookmark=id.30j0zll" w:colFirst="0" w:colLast="0"/>
            <w:bookmarkEnd w:id="19"/>
            <w:r>
              <w:rPr>
                <w:rFonts w:ascii="Times New Roman" w:eastAsia="Times New Roman" w:hAnsi="Times New Roman" w:cs="Times New Roman"/>
                <w:color w:val="000000"/>
                <w:sz w:val="28"/>
                <w:szCs w:val="28"/>
              </w:rPr>
              <w:t>1) дата та час подання скарги суб’єктом оскарження в електронній системі закупівель;</w:t>
            </w:r>
          </w:p>
          <w:p w14:paraId="25C310B4"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0" w:name="bookmark=id.1fob9te" w:colFirst="0" w:colLast="0"/>
            <w:bookmarkEnd w:id="20"/>
            <w:r>
              <w:rPr>
                <w:rFonts w:ascii="Times New Roman" w:eastAsia="Times New Roman" w:hAnsi="Times New Roman" w:cs="Times New Roman"/>
                <w:color w:val="000000"/>
                <w:sz w:val="28"/>
                <w:szCs w:val="28"/>
              </w:rPr>
              <w:t>2) номер скарги, присвоєний в електронній системі закупівель під час її подання;</w:t>
            </w:r>
          </w:p>
          <w:p w14:paraId="47649D1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1" w:name="bookmark=id.3znysh7" w:colFirst="0" w:colLast="0"/>
            <w:bookmarkEnd w:id="21"/>
            <w:r>
              <w:rPr>
                <w:rFonts w:ascii="Times New Roman" w:eastAsia="Times New Roman" w:hAnsi="Times New Roman" w:cs="Times New Roman"/>
                <w:color w:val="000000"/>
                <w:sz w:val="28"/>
                <w:szCs w:val="28"/>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tc>
        <w:tc>
          <w:tcPr>
            <w:tcW w:w="7371" w:type="dxa"/>
          </w:tcPr>
          <w:p w14:paraId="79EB2AB5"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Реєстраційна картка скарги повинна містити таку інформацію:</w:t>
            </w:r>
          </w:p>
          <w:p w14:paraId="4DD25A2A"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дата та час подання скарги суб’єктом оскарження в електронній системі закупівель;</w:t>
            </w:r>
          </w:p>
          <w:p w14:paraId="19D9D334"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номер скарги, присвоєний в електронній системі закупівель під час її подання;</w:t>
            </w:r>
          </w:p>
          <w:p w14:paraId="5488327A"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tc>
      </w:tr>
      <w:tr w:rsidR="00A33E68" w14:paraId="6D332458" w14:textId="77777777" w:rsidTr="00A33E68">
        <w:tc>
          <w:tcPr>
            <w:tcW w:w="7371" w:type="dxa"/>
          </w:tcPr>
          <w:p w14:paraId="5194AC8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Скарга повинна містити таку інформацію:</w:t>
            </w:r>
          </w:p>
          <w:p w14:paraId="4FAC39E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2" w:name="bookmark=id.2et92p0" w:colFirst="0" w:colLast="0"/>
            <w:bookmarkEnd w:id="22"/>
            <w:r>
              <w:rPr>
                <w:rFonts w:ascii="Times New Roman" w:eastAsia="Times New Roman" w:hAnsi="Times New Roman" w:cs="Times New Roman"/>
                <w:color w:val="000000"/>
                <w:sz w:val="28"/>
                <w:szCs w:val="28"/>
              </w:rPr>
              <w:t>1) найменування замовника рішення, дії або бездіяльність якого оскаржуються;</w:t>
            </w:r>
          </w:p>
          <w:p w14:paraId="1D36DC04"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3" w:name="bookmark=id.tyjcwt" w:colFirst="0" w:colLast="0"/>
            <w:bookmarkEnd w:id="23"/>
            <w:r>
              <w:rPr>
                <w:rFonts w:ascii="Times New Roman" w:eastAsia="Times New Roman" w:hAnsi="Times New Roman" w:cs="Times New Roman"/>
                <w:color w:val="000000"/>
                <w:sz w:val="28"/>
                <w:szCs w:val="28"/>
              </w:rPr>
              <w:t>2) ім’я (найменування), місце проживання (місцезнаходження) суб’єкта оскарження;</w:t>
            </w:r>
          </w:p>
          <w:p w14:paraId="5CA351A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4" w:name="bookmark=id.3dy6vkm" w:colFirst="0" w:colLast="0"/>
            <w:bookmarkEnd w:id="24"/>
            <w:r>
              <w:rPr>
                <w:rFonts w:ascii="Times New Roman" w:eastAsia="Times New Roman" w:hAnsi="Times New Roman" w:cs="Times New Roman"/>
                <w:color w:val="000000"/>
                <w:sz w:val="28"/>
                <w:szCs w:val="28"/>
              </w:rPr>
              <w:t xml:space="preserve">3) підстави подання скарги, посилання на порушення процедури закупівлі або прийняті рішення, дії або </w:t>
            </w:r>
            <w:r>
              <w:rPr>
                <w:rFonts w:ascii="Times New Roman" w:eastAsia="Times New Roman" w:hAnsi="Times New Roman" w:cs="Times New Roman"/>
                <w:color w:val="000000"/>
                <w:sz w:val="28"/>
                <w:szCs w:val="28"/>
              </w:rPr>
              <w:lastRenderedPageBreak/>
              <w:t>бездіяльність замовника, фактичні обставини, що це можуть підтверджувати;</w:t>
            </w:r>
          </w:p>
          <w:p w14:paraId="0080697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5" w:name="bookmark=id.1t3h5sf" w:colFirst="0" w:colLast="0"/>
            <w:bookmarkEnd w:id="25"/>
            <w:r>
              <w:rPr>
                <w:rFonts w:ascii="Times New Roman" w:eastAsia="Times New Roman" w:hAnsi="Times New Roman" w:cs="Times New Roman"/>
                <w:color w:val="000000"/>
                <w:sz w:val="28"/>
                <w:szCs w:val="28"/>
              </w:rPr>
              <w:t>4) 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595A75A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6" w:name="bookmark=id.4d34og8" w:colFirst="0" w:colLast="0"/>
            <w:bookmarkEnd w:id="26"/>
            <w:r>
              <w:rPr>
                <w:rFonts w:ascii="Times New Roman" w:eastAsia="Times New Roman" w:hAnsi="Times New Roman" w:cs="Times New Roman"/>
                <w:color w:val="000000"/>
                <w:sz w:val="28"/>
                <w:szCs w:val="28"/>
              </w:rPr>
              <w:t>5) вимоги суб’єкта оскарження та їх обґрунтування.</w:t>
            </w:r>
          </w:p>
          <w:p w14:paraId="7E60AB2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7" w:name="bookmark=id.2s8eyo1" w:colFirst="0" w:colLast="0"/>
            <w:bookmarkEnd w:id="27"/>
          </w:p>
          <w:p w14:paraId="5D93363C"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3947CD4"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285B37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E42F681"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9F7B2FD"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5E9A852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8F20812"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82C868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4F311F9D"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A96A39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00E1A9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52BEBAF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A1789A4"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скарги додаються документи та матеріали (за наявності) в електронній формі (у тому числі у вигляді pdf-формату файла), що підтверджують порушення процедури закупівлі або неправомірність рішень, дій або бездіяльності замовника.</w:t>
            </w:r>
          </w:p>
          <w:p w14:paraId="0A7E3BE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8" w:name="bookmark=id.17dp8vu" w:colFirst="0" w:colLast="0"/>
            <w:bookmarkEnd w:id="28"/>
          </w:p>
          <w:p w14:paraId="6DB7082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98FE242"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8474D0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339121C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66EBA4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A792422"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64C2605"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529264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41885C1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5B38BEB2"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40858B4" w14:textId="5638C70A"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14:paraId="7F3FE29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50E53FD4"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Скарга повинна містити таку інформацію:</w:t>
            </w:r>
          </w:p>
          <w:p w14:paraId="05CE9B09"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найменування замовника рішення, дії або бездіяльність якого оскаржуються;</w:t>
            </w:r>
          </w:p>
          <w:p w14:paraId="621E54C6"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ім’я (найменування), місце проживання (місцезнаходження) суб’єкта оскарження;</w:t>
            </w:r>
          </w:p>
          <w:p w14:paraId="40A72C16"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підстави подання скарги, посилання на порушення процедури закупівлі або прийняті рішення, дії або </w:t>
            </w:r>
            <w:r>
              <w:rPr>
                <w:rFonts w:ascii="Times New Roman" w:eastAsia="Times New Roman" w:hAnsi="Times New Roman" w:cs="Times New Roman"/>
                <w:b/>
                <w:sz w:val="28"/>
                <w:szCs w:val="28"/>
              </w:rPr>
              <w:lastRenderedPageBreak/>
              <w:t>бездіяльність замовника, фактичні обставини, що це можуть підтверджувати;</w:t>
            </w:r>
          </w:p>
          <w:p w14:paraId="68532101"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обґрунтування наявності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58261B79"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документальне підтвердження/докази наявності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 пов’язаних з його участю в процедурі закупівлі, у випадку, якщо скарги стосуються тендерної документації та/або стосуються прийнятих рішень, дії чи бездіяльності замовника, що відбулись до закінчення строку, встановленого для подання тендерних пропозицій</w:t>
            </w:r>
          </w:p>
          <w:p w14:paraId="48F8D151"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вимоги суб’єкта оскарження та їх обґрунтування;</w:t>
            </w:r>
          </w:p>
          <w:p w14:paraId="0C82DA89"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скарги додаються документи та матеріали (за наявності) в електронній формі (у тому числі у вигляді pdf-формату файла), що підтверджують інформацію, викладену у скарзі та порушення процедури закупівлі або неправомірність рішень, дій або бездіяльності замовника, а також обґрунтування наявності порушених прав та охоронюваних законом інтересів суб'єкта оскарження, пов'язаних з його участю у процедурі закупівлі.¶</w:t>
            </w:r>
          </w:p>
          <w:p w14:paraId="13065F89"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Якщо суб’єкт оскарження має  намір взяти участь у розгляді скарги шляхом застосування телекомунікаційних систем в інтерактивному режимі реального часу   то такий суб’єкт оскарження подає відповідну заяву разом зі скаргою до органу оскарження у формі електронного документа шляхом її завантаження через електронну систему закупівель у строк, встановлений для подання скарги.</w:t>
            </w:r>
          </w:p>
          <w:p w14:paraId="768BD339"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tc>
      </w:tr>
      <w:tr w:rsidR="00A33E68" w14:paraId="0DD13C1B" w14:textId="77777777" w:rsidTr="00A33E68">
        <w:tc>
          <w:tcPr>
            <w:tcW w:w="7371" w:type="dxa"/>
          </w:tcPr>
          <w:p w14:paraId="5E0640DF"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усунено порушення, зазначені в скарзі, або приймає рішення про припинення розгляду скарги у випадку, якщо замовником відповідно до цього Закону усунено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tc>
        <w:tc>
          <w:tcPr>
            <w:tcW w:w="7371" w:type="dxa"/>
          </w:tcPr>
          <w:p w14:paraId="30F3A36C"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усунуто порушення, зазначені в скарзі, або приймає рішення про припинення розгляду скарги у випадку, якщо замовником відповідно до цього Закону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tc>
      </w:tr>
      <w:tr w:rsidR="00A33E68" w14:paraId="1A2EB93A" w14:textId="77777777" w:rsidTr="00A33E68">
        <w:tc>
          <w:tcPr>
            <w:tcW w:w="7371" w:type="dxa"/>
          </w:tcPr>
          <w:p w14:paraId="2EFB916E"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Розмір плати, </w:t>
            </w:r>
            <w:hyperlink r:id="rId36" w:anchor="n28">
              <w:r>
                <w:rPr>
                  <w:rFonts w:ascii="Times New Roman" w:eastAsia="Times New Roman" w:hAnsi="Times New Roman" w:cs="Times New Roman"/>
                  <w:color w:val="000000"/>
                  <w:sz w:val="28"/>
                  <w:szCs w:val="28"/>
                  <w:u w:val="single"/>
                </w:rPr>
                <w:t>порядок</w:t>
              </w:r>
            </w:hyperlink>
            <w:r>
              <w:rPr>
                <w:rFonts w:ascii="Times New Roman" w:eastAsia="Times New Roman" w:hAnsi="Times New Roman" w:cs="Times New Roman"/>
                <w:color w:val="000000"/>
                <w:sz w:val="28"/>
                <w:szCs w:val="28"/>
              </w:rPr>
              <w:t> здійснення плати та її повернення суб’єкту оскарження у випадках, передбачених цією статтею, визначається Кабінетом Міністрів України.</w:t>
            </w:r>
          </w:p>
        </w:tc>
        <w:tc>
          <w:tcPr>
            <w:tcW w:w="7371" w:type="dxa"/>
          </w:tcPr>
          <w:p w14:paraId="0406F697"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Розмір плати, порядок здійснення плати та її повернення суб’єкту оскарження у випадках, передбачених цією статтею, визначається Кабінетом Міністрів України.</w:t>
            </w:r>
          </w:p>
        </w:tc>
      </w:tr>
      <w:tr w:rsidR="00A33E68" w14:paraId="31F71658" w14:textId="77777777" w:rsidTr="00A33E68">
        <w:tc>
          <w:tcPr>
            <w:tcW w:w="7371" w:type="dxa"/>
          </w:tcPr>
          <w:p w14:paraId="0D84ACA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дати, установленої для подання тендерних пропозицій.</w:t>
            </w:r>
          </w:p>
          <w:p w14:paraId="35E0608E"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BE4F1E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9217F0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3513852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48E870A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835983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B1C897C"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0D33349" w14:textId="2AF89A5E"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E46CA9D"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1635E2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9" w:name="bookmark=id.3rdcrjn" w:colFirst="0" w:colLast="0"/>
            <w:bookmarkEnd w:id="29"/>
            <w:r>
              <w:rPr>
                <w:rFonts w:ascii="Times New Roman" w:eastAsia="Times New Roman" w:hAnsi="Times New Roman" w:cs="Times New Roman"/>
                <w:color w:val="000000"/>
                <w:sz w:val="28"/>
                <w:szCs w:val="28"/>
              </w:rPr>
              <w:t>Скарги, що стосуються прийнятих рішень, дії чи бездіяльності замовника, які відбулися після оцінки тендерних пропозицій учасників, подаються протягом десяти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0C209222"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0" w:name="bookmark=id.26in1rg" w:colFirst="0" w:colLast="0"/>
            <w:bookmarkEnd w:id="30"/>
            <w:r>
              <w:rPr>
                <w:rFonts w:ascii="Times New Roman" w:eastAsia="Times New Roman" w:hAnsi="Times New Roman" w:cs="Times New Roman"/>
                <w:color w:val="000000"/>
                <w:sz w:val="28"/>
                <w:szCs w:val="28"/>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частинами </w:t>
            </w:r>
            <w:hyperlink r:id="rId37" w:anchor="n1513">
              <w:r>
                <w:rPr>
                  <w:rFonts w:ascii="Times New Roman" w:eastAsia="Times New Roman" w:hAnsi="Times New Roman" w:cs="Times New Roman"/>
                  <w:color w:val="000000"/>
                  <w:sz w:val="28"/>
                  <w:szCs w:val="28"/>
                  <w:u w:val="single"/>
                </w:rPr>
                <w:t>другою</w:t>
              </w:r>
            </w:hyperlink>
            <w:r>
              <w:rPr>
                <w:rFonts w:ascii="Times New Roman" w:eastAsia="Times New Roman" w:hAnsi="Times New Roman" w:cs="Times New Roman"/>
                <w:color w:val="000000"/>
                <w:sz w:val="28"/>
                <w:szCs w:val="28"/>
              </w:rPr>
              <w:t> і </w:t>
            </w:r>
            <w:hyperlink r:id="rId38" w:anchor="n1531">
              <w:r>
                <w:rPr>
                  <w:rFonts w:ascii="Times New Roman" w:eastAsia="Times New Roman" w:hAnsi="Times New Roman" w:cs="Times New Roman"/>
                  <w:color w:val="000000"/>
                  <w:sz w:val="28"/>
                  <w:szCs w:val="28"/>
                  <w:u w:val="single"/>
                </w:rPr>
                <w:t>дванадцятою</w:t>
              </w:r>
            </w:hyperlink>
            <w:r>
              <w:rPr>
                <w:rFonts w:ascii="Times New Roman" w:eastAsia="Times New Roman" w:hAnsi="Times New Roman" w:cs="Times New Roman"/>
                <w:color w:val="000000"/>
                <w:sz w:val="28"/>
                <w:szCs w:val="28"/>
              </w:rPr>
              <w:t xml:space="preserve"> статті 29 цього Закону, подаються протягом п’яти днів з дня оприлюднення в </w:t>
            </w:r>
            <w:r>
              <w:rPr>
                <w:rFonts w:ascii="Times New Roman" w:eastAsia="Times New Roman" w:hAnsi="Times New Roman" w:cs="Times New Roman"/>
                <w:color w:val="000000"/>
                <w:sz w:val="28"/>
                <w:szCs w:val="28"/>
              </w:rPr>
              <w:lastRenderedPageBreak/>
              <w:t>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w:t>
            </w:r>
            <w:hyperlink r:id="rId39" w:anchor="n1059">
              <w:r>
                <w:rPr>
                  <w:rFonts w:ascii="Times New Roman" w:eastAsia="Times New Roman" w:hAnsi="Times New Roman" w:cs="Times New Roman"/>
                  <w:color w:val="000000"/>
                  <w:sz w:val="28"/>
                  <w:szCs w:val="28"/>
                  <w:u w:val="single"/>
                </w:rPr>
                <w:t>частини третьої</w:t>
              </w:r>
            </w:hyperlink>
            <w:r>
              <w:rPr>
                <w:rFonts w:ascii="Times New Roman" w:eastAsia="Times New Roman" w:hAnsi="Times New Roman" w:cs="Times New Roman"/>
                <w:color w:val="000000"/>
                <w:sz w:val="28"/>
                <w:szCs w:val="28"/>
              </w:rPr>
              <w:t> статті 10 цього Закону.</w:t>
            </w:r>
          </w:p>
          <w:p w14:paraId="5892D53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1" w:name="bookmark=id.lnxbz9" w:colFirst="0" w:colLast="0"/>
            <w:bookmarkEnd w:id="31"/>
            <w:r>
              <w:rPr>
                <w:rFonts w:ascii="Times New Roman" w:eastAsia="Times New Roman" w:hAnsi="Times New Roman" w:cs="Times New Roman"/>
                <w:color w:val="000000"/>
                <w:sz w:val="28"/>
                <w:szCs w:val="28"/>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положення тендерної документації, до яких зміни не вносилися.</w:t>
            </w:r>
          </w:p>
          <w:p w14:paraId="140AF8B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2" w:name="bookmark=id.35nkun2" w:colFirst="0" w:colLast="0"/>
            <w:bookmarkEnd w:id="32"/>
            <w:r>
              <w:rPr>
                <w:rFonts w:ascii="Times New Roman" w:eastAsia="Times New Roman" w:hAnsi="Times New Roman" w:cs="Times New Roman"/>
                <w:color w:val="000000"/>
                <w:sz w:val="28"/>
                <w:szCs w:val="28"/>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ті положення тендерної документації, щодо яких скаргу (скарги) до закінчення цього строку суб’єктами не було подано.</w:t>
            </w:r>
          </w:p>
          <w:p w14:paraId="03F4A535"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3" w:name="bookmark=id.1ksv4uv" w:colFirst="0" w:colLast="0"/>
            <w:bookmarkEnd w:id="33"/>
            <w:r>
              <w:rPr>
                <w:rFonts w:ascii="Times New Roman" w:eastAsia="Times New Roman" w:hAnsi="Times New Roman" w:cs="Times New Roman"/>
                <w:color w:val="000000"/>
                <w:sz w:val="28"/>
                <w:szCs w:val="28"/>
              </w:rPr>
              <w:t>У разі порушення строків, визначених в </w:t>
            </w:r>
            <w:hyperlink r:id="rId40" w:anchor="n1307">
              <w:r>
                <w:rPr>
                  <w:rFonts w:ascii="Times New Roman" w:eastAsia="Times New Roman" w:hAnsi="Times New Roman" w:cs="Times New Roman"/>
                  <w:color w:val="000000"/>
                  <w:sz w:val="28"/>
                  <w:szCs w:val="28"/>
                  <w:u w:val="single"/>
                </w:rPr>
                <w:t>абзацах першому - третьому</w:t>
              </w:r>
            </w:hyperlink>
            <w:r>
              <w:rPr>
                <w:rFonts w:ascii="Times New Roman" w:eastAsia="Times New Roman" w:hAnsi="Times New Roman" w:cs="Times New Roman"/>
                <w:color w:val="000000"/>
                <w:sz w:val="28"/>
                <w:szCs w:val="28"/>
              </w:rPr>
              <w:t> цієї частини скарги автоматично не приймаються електронною системою закупівель.</w:t>
            </w:r>
          </w:p>
          <w:p w14:paraId="5B72871E"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53B671D3"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8. Скарги, що стосуються тендерної документації,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w:t>
            </w:r>
            <w:r w:rsidRPr="00A33E68">
              <w:rPr>
                <w:rFonts w:ascii="Times New Roman" w:eastAsia="Times New Roman" w:hAnsi="Times New Roman" w:cs="Times New Roman"/>
                <w:b/>
                <w:sz w:val="28"/>
                <w:szCs w:val="28"/>
              </w:rPr>
              <w:t>до кінцевого строку подання тендерних пропозицій, встановленого</w:t>
            </w:r>
            <w:r>
              <w:rPr>
                <w:rFonts w:ascii="Times New Roman" w:eastAsia="Times New Roman" w:hAnsi="Times New Roman" w:cs="Times New Roman"/>
                <w:b/>
                <w:sz w:val="28"/>
                <w:szCs w:val="28"/>
              </w:rPr>
              <w:t xml:space="preserve"> до внесення змін до тендерної документації.¶</w:t>
            </w:r>
          </w:p>
          <w:p w14:paraId="19398305" w14:textId="77777777" w:rsidR="00A33E68" w:rsidRPr="00A33E68" w:rsidRDefault="00A33E68" w:rsidP="00A33E68">
            <w:pPr>
              <w:shd w:val="clear" w:color="auto" w:fill="FFFFFF" w:themeFill="background1"/>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Скарги, що стосуються прийнятих рішень, дії чи бездіяльності замовника, що відбулись до закінчення строку, встановленого для подання тендерних пропозицій, можуть подаватись протягом 10 днів з дня, коли суб’єкт оскарження дізнався або повинен був дізнатись про порушення своїх прав унаслідок </w:t>
            </w:r>
            <w:r w:rsidRPr="00A33E68">
              <w:rPr>
                <w:rFonts w:ascii="Times New Roman" w:eastAsia="Times New Roman" w:hAnsi="Times New Roman" w:cs="Times New Roman"/>
                <w:b/>
                <w:sz w:val="28"/>
                <w:szCs w:val="28"/>
              </w:rPr>
              <w:t>рішення, дії чи бездіяльності замовника, але не пізніше ніж за чотири дні до установленого на момент прийняття такого рішення, дії чи бездіяльності замовника кінцевого строку подання тендерних пропозицій.</w:t>
            </w:r>
          </w:p>
          <w:p w14:paraId="4E6428B6" w14:textId="77777777" w:rsidR="00A33E68" w:rsidRDefault="00A33E68" w:rsidP="00A33E68">
            <w:pPr>
              <w:shd w:val="clear" w:color="auto" w:fill="FFFFFF" w:themeFill="background1"/>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Скарги, що стосуються прийнятих рішень, дії чи бездіяльності замовника, які відбулися після оцінки тендерних пропозицій учасників, подаються протягом десяти днів з дня, коли суб’єкт оскарження дізнався або повинен був дізнатись про порушення своїх прав унаслідок рішення, дії чи бездіяльності замовника, але до дня укладення договору про закупівлю.</w:t>
            </w:r>
          </w:p>
          <w:p w14:paraId="737ABC69"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частиною дванадцятою статті 29 цього </w:t>
            </w:r>
            <w:r w:rsidRPr="002627B2">
              <w:rPr>
                <w:rFonts w:ascii="Times New Roman" w:eastAsia="Times New Roman" w:hAnsi="Times New Roman" w:cs="Times New Roman"/>
                <w:b/>
                <w:sz w:val="28"/>
                <w:szCs w:val="28"/>
              </w:rPr>
              <w:t>Закону,</w:t>
            </w:r>
            <w:r>
              <w:rPr>
                <w:rFonts w:ascii="Times New Roman" w:eastAsia="Times New Roman" w:hAnsi="Times New Roman" w:cs="Times New Roman"/>
                <w:b/>
                <w:sz w:val="28"/>
                <w:szCs w:val="28"/>
                <w:highlight w:val="yellow"/>
              </w:rPr>
              <w:t xml:space="preserve"> </w:t>
            </w:r>
            <w:r>
              <w:rPr>
                <w:rFonts w:ascii="Times New Roman" w:eastAsia="Times New Roman" w:hAnsi="Times New Roman" w:cs="Times New Roman"/>
                <w:b/>
                <w:sz w:val="28"/>
                <w:szCs w:val="28"/>
              </w:rPr>
              <w:t xml:space="preserve">подаються протягом п’яти днів з дня оприлюднення в </w:t>
            </w:r>
            <w:r>
              <w:rPr>
                <w:rFonts w:ascii="Times New Roman" w:eastAsia="Times New Roman" w:hAnsi="Times New Roman" w:cs="Times New Roman"/>
                <w:b/>
                <w:sz w:val="28"/>
                <w:szCs w:val="28"/>
              </w:rPr>
              <w:lastRenderedPageBreak/>
              <w:t>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w:t>
            </w:r>
          </w:p>
          <w:p w14:paraId="469AF05F"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Якщо до тендерної документації замовником вносилися зміни, то після закінчення строку, встановленого для подання скарг, передбаченого абзацом першим цієї частини,  положення тендерної документації, до яких зміни не вносилися, не підлягають оскарженню</w:t>
            </w:r>
          </w:p>
          <w:p w14:paraId="4A094B9D"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p>
          <w:p w14:paraId="41043977" w14:textId="3DE30A2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3F391E1F" w14:textId="77777777" w:rsidR="00A33E68" w:rsidRPr="00A33E68" w:rsidRDefault="00A33E68" w:rsidP="00A33E68">
            <w:pPr>
              <w:spacing w:after="0" w:line="240" w:lineRule="auto"/>
              <w:jc w:val="both"/>
              <w:rPr>
                <w:rFonts w:ascii="Times New Roman" w:eastAsia="Times New Roman" w:hAnsi="Times New Roman" w:cs="Times New Roman"/>
                <w:b/>
                <w:sz w:val="28"/>
                <w:szCs w:val="28"/>
                <w:lang w:val="ru-RU"/>
              </w:rPr>
            </w:pPr>
          </w:p>
          <w:p w14:paraId="5A1D529C" w14:textId="68A28E4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 разі порушення строків, визначених в абзацах першому - четвертому цієї частини скарги автоматично не приймаються електронною системою закупівель.</w:t>
            </w:r>
          </w:p>
        </w:tc>
      </w:tr>
      <w:tr w:rsidR="00A33E68" w14:paraId="38723A7E" w14:textId="77777777" w:rsidTr="00A33E68">
        <w:tc>
          <w:tcPr>
            <w:tcW w:w="7371" w:type="dxa"/>
          </w:tcPr>
          <w:p w14:paraId="6F21087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 Після закінчення строку, встановленого для подання тендерних пропозицій в оголошенні про проведення конкурентної процедури закупівлі, скарги можуть подаватися лише щодо змін до тендерної документації, внесених замовником.</w:t>
            </w:r>
          </w:p>
        </w:tc>
        <w:tc>
          <w:tcPr>
            <w:tcW w:w="7371" w:type="dxa"/>
          </w:tcPr>
          <w:p w14:paraId="614F40B5"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Після закінчення строку, встановленого для подання  скарг, передбаченого абзацом першим частини восьмої цієї статті, скарги можуть подаватися лише щодо змін до тендерної документації, внесених замовником, протягом 10 днів з моменту оприлюднення таких змін на веб-</w:t>
            </w:r>
            <w:r>
              <w:rPr>
                <w:rFonts w:ascii="Times New Roman" w:eastAsia="Times New Roman" w:hAnsi="Times New Roman" w:cs="Times New Roman"/>
                <w:b/>
                <w:sz w:val="28"/>
                <w:szCs w:val="28"/>
              </w:rPr>
              <w:lastRenderedPageBreak/>
              <w:t>порталі Уповноваженого органу, але не пізніше, ніж за 4 дні до дати, установленої для подання тендерних пропозицій, яка була встановлена під час внесення таких змін.</w:t>
            </w:r>
          </w:p>
        </w:tc>
      </w:tr>
      <w:tr w:rsidR="00A33E68" w14:paraId="6D42DE00" w14:textId="77777777" w:rsidTr="00A33E68">
        <w:tc>
          <w:tcPr>
            <w:tcW w:w="7371" w:type="dxa"/>
          </w:tcPr>
          <w:p w14:paraId="113ACC5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tc>
        <w:tc>
          <w:tcPr>
            <w:tcW w:w="7371" w:type="dxa"/>
          </w:tcPr>
          <w:p w14:paraId="17BDF3E9" w14:textId="77777777" w:rsidR="00A33E68" w:rsidRDefault="00A33E68" w:rsidP="00A33E68">
            <w:pPr>
              <w:pBdr>
                <w:top w:val="nil"/>
                <w:left w:val="nil"/>
                <w:bottom w:val="nil"/>
                <w:right w:val="nil"/>
                <w:between w:val="nil"/>
              </w:pBdr>
              <w:spacing w:after="0" w:line="240" w:lineRule="auto"/>
              <w:ind w:firstLine="2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tc>
      </w:tr>
      <w:tr w:rsidR="00A33E68" w14:paraId="521753D7" w14:textId="77777777" w:rsidTr="00A33E68">
        <w:tc>
          <w:tcPr>
            <w:tcW w:w="7371" w:type="dxa"/>
          </w:tcPr>
          <w:p w14:paraId="394B943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tc>
        <w:tc>
          <w:tcPr>
            <w:tcW w:w="7371" w:type="dxa"/>
          </w:tcPr>
          <w:p w14:paraId="238209AD"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 </w:t>
            </w:r>
          </w:p>
          <w:p w14:paraId="4EBA09D0"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tc>
      </w:tr>
      <w:tr w:rsidR="00A33E68" w14:paraId="76F10D72" w14:textId="77777777" w:rsidTr="00A33E68">
        <w:tc>
          <w:tcPr>
            <w:tcW w:w="7371" w:type="dxa"/>
          </w:tcPr>
          <w:p w14:paraId="63F852C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Орган оскарження залишає скаргу без розгляду в разі якщо:</w:t>
            </w:r>
          </w:p>
          <w:p w14:paraId="488D20F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4" w:name="bookmark=id.44sinio" w:colFirst="0" w:colLast="0"/>
            <w:bookmarkEnd w:id="34"/>
            <w:r>
              <w:rPr>
                <w:rFonts w:ascii="Times New Roman" w:eastAsia="Times New Roman" w:hAnsi="Times New Roman" w:cs="Times New Roman"/>
                <w:color w:val="000000"/>
                <w:sz w:val="28"/>
                <w:szCs w:val="28"/>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14:paraId="6936A12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5" w:name="bookmark=id.2jxsxqh" w:colFirst="0" w:colLast="0"/>
            <w:bookmarkEnd w:id="35"/>
            <w:r>
              <w:rPr>
                <w:rFonts w:ascii="Times New Roman" w:eastAsia="Times New Roman" w:hAnsi="Times New Roman" w:cs="Times New Roman"/>
                <w:color w:val="000000"/>
                <w:sz w:val="28"/>
                <w:szCs w:val="28"/>
              </w:rPr>
              <w:t>2) скарга не відповідає вимогам частин </w:t>
            </w:r>
            <w:hyperlink r:id="rId41" w:anchor="n1289">
              <w:r>
                <w:rPr>
                  <w:rFonts w:ascii="Times New Roman" w:eastAsia="Times New Roman" w:hAnsi="Times New Roman" w:cs="Times New Roman"/>
                  <w:color w:val="000000"/>
                  <w:sz w:val="28"/>
                  <w:szCs w:val="28"/>
                  <w:u w:val="single"/>
                </w:rPr>
                <w:t>другої - п’ятої</w:t>
              </w:r>
            </w:hyperlink>
            <w:r>
              <w:rPr>
                <w:rFonts w:ascii="Times New Roman" w:eastAsia="Times New Roman" w:hAnsi="Times New Roman" w:cs="Times New Roman"/>
                <w:color w:val="000000"/>
                <w:sz w:val="28"/>
                <w:szCs w:val="28"/>
              </w:rPr>
              <w:t> та </w:t>
            </w:r>
            <w:hyperlink r:id="rId42" w:anchor="n1313">
              <w:r>
                <w:rPr>
                  <w:rFonts w:ascii="Times New Roman" w:eastAsia="Times New Roman" w:hAnsi="Times New Roman" w:cs="Times New Roman"/>
                  <w:color w:val="000000"/>
                  <w:sz w:val="28"/>
                  <w:szCs w:val="28"/>
                  <w:u w:val="single"/>
                </w:rPr>
                <w:t>дев’ятої</w:t>
              </w:r>
            </w:hyperlink>
            <w:r>
              <w:rPr>
                <w:rFonts w:ascii="Times New Roman" w:eastAsia="Times New Roman" w:hAnsi="Times New Roman" w:cs="Times New Roman"/>
                <w:color w:val="000000"/>
                <w:sz w:val="28"/>
                <w:szCs w:val="28"/>
              </w:rPr>
              <w:t> цієї статті;</w:t>
            </w:r>
          </w:p>
          <w:p w14:paraId="6FD17E4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6" w:name="bookmark=id.z337ya" w:colFirst="0" w:colLast="0"/>
            <w:bookmarkEnd w:id="36"/>
            <w:r>
              <w:rPr>
                <w:rFonts w:ascii="Times New Roman" w:eastAsia="Times New Roman" w:hAnsi="Times New Roman" w:cs="Times New Roman"/>
                <w:color w:val="000000"/>
                <w:sz w:val="28"/>
                <w:szCs w:val="28"/>
              </w:rPr>
              <w:lastRenderedPageBreak/>
              <w:t>3) замовником відповідно до цього Закону усунено порушення, зазначені в скарзі;</w:t>
            </w:r>
          </w:p>
          <w:p w14:paraId="52E66892"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7" w:name="bookmark=id.3j2qqm3" w:colFirst="0" w:colLast="0"/>
            <w:bookmarkEnd w:id="37"/>
            <w:r>
              <w:rPr>
                <w:rFonts w:ascii="Times New Roman" w:eastAsia="Times New Roman" w:hAnsi="Times New Roman" w:cs="Times New Roman"/>
                <w:color w:val="000000"/>
                <w:sz w:val="28"/>
                <w:szCs w:val="28"/>
              </w:rPr>
              <w:t>4) до дня подання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14:paraId="6C468FC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6A062D2A"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 Орган оскарження залишає скаргу без розгляду в разі якщо:</w:t>
            </w:r>
          </w:p>
          <w:p w14:paraId="09FF91E2"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14:paraId="2C8C349D" w14:textId="77777777" w:rsidR="00A33E68" w:rsidRDefault="00A33E68" w:rsidP="00A33E68">
            <w:pPr>
              <w:spacing w:after="0" w:line="240" w:lineRule="auto"/>
              <w:ind w:firstLine="27"/>
              <w:jc w:val="both"/>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rPr>
              <w:t>2) скарга не відповідає вимогам частин другої, п'ятої, восьмої та дев'ятої цієї статті;</w:t>
            </w:r>
          </w:p>
          <w:p w14:paraId="19CB36A4"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замовником відповідно до цього Закону усунуто порушення, зазначені в скарзі;</w:t>
            </w:r>
          </w:p>
          <w:p w14:paraId="23FBEF9F"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до моменту оприлюднення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14:paraId="13246987"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p>
        </w:tc>
      </w:tr>
      <w:tr w:rsidR="00A33E68" w14:paraId="479F04A5" w14:textId="77777777" w:rsidTr="00A33E68">
        <w:trPr>
          <w:trHeight w:val="1624"/>
        </w:trPr>
        <w:tc>
          <w:tcPr>
            <w:tcW w:w="7371" w:type="dxa"/>
          </w:tcPr>
          <w:p w14:paraId="189DD17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13. Орган оскарження приймає рішення про припинення розгляду скарги в разі, якщо обставини, зазначені в </w:t>
            </w:r>
            <w:hyperlink r:id="rId43" w:anchor="n1317">
              <w:r>
                <w:rPr>
                  <w:rFonts w:ascii="Times New Roman" w:eastAsia="Times New Roman" w:hAnsi="Times New Roman" w:cs="Times New Roman"/>
                  <w:color w:val="000000"/>
                  <w:sz w:val="28"/>
                  <w:szCs w:val="28"/>
                  <w:u w:val="single"/>
                </w:rPr>
                <w:t>пунктах 1-3</w:t>
              </w:r>
            </w:hyperlink>
            <w:r>
              <w:rPr>
                <w:rFonts w:ascii="Times New Roman" w:eastAsia="Times New Roman" w:hAnsi="Times New Roman" w:cs="Times New Roman"/>
                <w:color w:val="000000"/>
                <w:sz w:val="28"/>
                <w:szCs w:val="28"/>
              </w:rPr>
              <w:t> частини дванадцятої цієї статті, установлені органом оскарження після прийняття скарги до розгляду.</w:t>
            </w:r>
          </w:p>
        </w:tc>
        <w:tc>
          <w:tcPr>
            <w:tcW w:w="7371" w:type="dxa"/>
          </w:tcPr>
          <w:p w14:paraId="7979903A"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Орган оскарження приймає рішення про припинення розгляду скарги в разі, якщо обставини, зазначені в пунктах 1-4 частини дванадцятої цієї статті, установлені органом оскарження після прийняття скарги до розгляду.</w:t>
            </w:r>
          </w:p>
        </w:tc>
      </w:tr>
      <w:tr w:rsidR="00A33E68" w14:paraId="4E0D4D99" w14:textId="77777777" w:rsidTr="00A33E68">
        <w:tc>
          <w:tcPr>
            <w:tcW w:w="7371" w:type="dxa"/>
          </w:tcPr>
          <w:p w14:paraId="3A82064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Датою початку розгляду скарги є дата оприлюднення реєстраційної картки скарги в електронній системі закупівель.</w:t>
            </w:r>
          </w:p>
          <w:p w14:paraId="2937D7E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8" w:name="bookmark=id.1y810tw" w:colFirst="0" w:colLast="0"/>
            <w:bookmarkEnd w:id="38"/>
            <w:r>
              <w:rPr>
                <w:rFonts w:ascii="Times New Roman" w:eastAsia="Times New Roman" w:hAnsi="Times New Roman" w:cs="Times New Roman"/>
                <w:color w:val="000000"/>
                <w:sz w:val="28"/>
                <w:szCs w:val="28"/>
              </w:rPr>
              <w:t>Строк розгляду скарги органом оскарження становить 10 робочих днів з дати початку розгляду скарги, який може бути аргументовано продовжено органом оскарження до 20 робочих днів.</w:t>
            </w:r>
          </w:p>
        </w:tc>
        <w:tc>
          <w:tcPr>
            <w:tcW w:w="7371" w:type="dxa"/>
          </w:tcPr>
          <w:p w14:paraId="5E630B17"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Датою початку розгляду скарги є дата оприлюднення реєстраційної картки скарги в електронній системі закупівель.</w:t>
            </w:r>
          </w:p>
          <w:p w14:paraId="18AD5E74"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Строк розгляду скарги органом оскарження становить 10 робочих днів з дати прийняття  скарги до розгляду, який може бути аргументовано продовжено органом оскарження до 20 робочих днів.</w:t>
            </w:r>
          </w:p>
        </w:tc>
      </w:tr>
      <w:tr w:rsidR="00A33E68" w14:paraId="185CAF12" w14:textId="77777777" w:rsidTr="00A33E68">
        <w:tc>
          <w:tcPr>
            <w:tcW w:w="7371" w:type="dxa"/>
          </w:tcPr>
          <w:p w14:paraId="6F66CF0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Рішення за результатами розгляду скарг приймаються на засіданні постійно діючої адміністративної колегії (колегій) Антимонопольного комітету України з розгляду скарг про порушення законодавства у сфері публічних закупівель.</w:t>
            </w:r>
          </w:p>
          <w:p w14:paraId="562147B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w:t>
            </w:r>
            <w:r>
              <w:rPr>
                <w:rFonts w:ascii="Times New Roman" w:eastAsia="Times New Roman" w:hAnsi="Times New Roman" w:cs="Times New Roman"/>
                <w:color w:val="000000"/>
                <w:sz w:val="28"/>
                <w:szCs w:val="28"/>
              </w:rPr>
              <w:lastRenderedPageBreak/>
              <w:t>розгляді, можуть використовувати засоби фото-, відео- та звукозапису. Резолютивна частина рішення, прийнятого органом оскарження, проголошується прилюдно.</w:t>
            </w:r>
          </w:p>
          <w:p w14:paraId="55C8066D"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75AB551E"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 Рішення за результатами розгляду скарг приймаються на засіданні Комісії з розгляду скарг про порушення законодавства у сфері публічних закупівель.</w:t>
            </w:r>
          </w:p>
          <w:p w14:paraId="48ED51B7"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у порядку, визначеному органом оскарження. </w:t>
            </w:r>
          </w:p>
          <w:p w14:paraId="5364B006"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проголошується прилюдно.</w:t>
            </w:r>
          </w:p>
          <w:p w14:paraId="58C1A826"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p>
        </w:tc>
      </w:tr>
      <w:tr w:rsidR="00A33E68" w14:paraId="22ECADA0" w14:textId="77777777" w:rsidTr="00A33E68">
        <w:tc>
          <w:tcPr>
            <w:tcW w:w="7371" w:type="dxa"/>
          </w:tcPr>
          <w:p w14:paraId="1DA07901"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16.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w:t>
            </w:r>
          </w:p>
          <w:p w14:paraId="5EF6AB0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36B50348" w14:textId="380B7213"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Рішення за результатами розгляду скарг приймаються органом оскарження виключно на його засіданнях.</w:t>
            </w:r>
          </w:p>
          <w:p w14:paraId="52DCA8B0" w14:textId="2A241088"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39" w:name="bookmark=id.4i7ojhp" w:colFirst="0" w:colLast="0"/>
            <w:bookmarkEnd w:id="39"/>
            <w:r>
              <w:rPr>
                <w:rFonts w:ascii="Times New Roman" w:eastAsia="Times New Roman" w:hAnsi="Times New Roman" w:cs="Times New Roman"/>
                <w:color w:val="000000"/>
                <w:sz w:val="28"/>
                <w:szCs w:val="28"/>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w:t>
            </w:r>
          </w:p>
          <w:p w14:paraId="476EB00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14:paraId="7C642474" w14:textId="77777777" w:rsidR="00A33E68" w:rsidRP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bookmarkStart w:id="40" w:name="bookmark=id.2xcytpi" w:colFirst="0" w:colLast="0"/>
            <w:bookmarkEnd w:id="40"/>
            <w:r>
              <w:rPr>
                <w:rFonts w:ascii="Times New Roman" w:eastAsia="Times New Roman" w:hAnsi="Times New Roman" w:cs="Times New Roman"/>
                <w:color w:val="000000"/>
                <w:sz w:val="28"/>
                <w:szCs w:val="28"/>
              </w:rPr>
              <w:t xml:space="preserve">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w:t>
            </w:r>
            <w:r>
              <w:rPr>
                <w:rFonts w:ascii="Times New Roman" w:eastAsia="Times New Roman" w:hAnsi="Times New Roman" w:cs="Times New Roman"/>
                <w:color w:val="000000"/>
                <w:sz w:val="28"/>
                <w:szCs w:val="28"/>
              </w:rPr>
              <w:lastRenderedPageBreak/>
              <w:t xml:space="preserve">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w:t>
            </w:r>
            <w:r w:rsidRPr="00A33E68">
              <w:rPr>
                <w:rFonts w:ascii="Times New Roman" w:eastAsia="Times New Roman" w:hAnsi="Times New Roman" w:cs="Times New Roman"/>
                <w:b/>
                <w:bCs/>
                <w:color w:val="000000"/>
                <w:sz w:val="28"/>
                <w:szCs w:val="28"/>
              </w:rPr>
              <w:t>органом оскарження.</w:t>
            </w:r>
          </w:p>
          <w:p w14:paraId="28D77885"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D373BE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B016EC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104615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0177A1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3FB26C6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3AF5F11E"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82FDC8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3D3A96B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BB4D75B" w14:textId="449AEBC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bookmarkStart w:id="41" w:name="bookmark=id.1ci93xb" w:colFirst="0" w:colLast="0"/>
            <w:bookmarkEnd w:id="41"/>
            <w:r>
              <w:rPr>
                <w:rFonts w:ascii="Times New Roman" w:eastAsia="Times New Roman" w:hAnsi="Times New Roman" w:cs="Times New Roman"/>
                <w:color w:val="000000"/>
                <w:sz w:val="28"/>
                <w:szCs w:val="28"/>
              </w:rPr>
              <w:t xml:space="preserve">Замовники, учасники процедури закупівлі, контролюючі органи, Уповноважений орган, інші особи протягом трьох робочих днів з дня отримання запиту </w:t>
            </w:r>
            <w:r w:rsidRPr="00A33E68">
              <w:rPr>
                <w:rFonts w:ascii="Times New Roman" w:eastAsia="Times New Roman" w:hAnsi="Times New Roman" w:cs="Times New Roman"/>
                <w:b/>
                <w:bCs/>
                <w:color w:val="000000"/>
                <w:sz w:val="28"/>
                <w:szCs w:val="28"/>
              </w:rPr>
              <w:t>повинні надіслати в електронному вигляді органу оскарження відповідні інформацію, документи та матеріали щодо проведення процедур закупівель.</w:t>
            </w:r>
          </w:p>
          <w:p w14:paraId="0653F7E1" w14:textId="5E592A42"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14:paraId="1DB716AC" w14:textId="77777777" w:rsidR="00A33E68" w:rsidRP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14:paraId="33B66E9D"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42" w:name="bookmark=id.3whwml4" w:colFirst="0" w:colLast="0"/>
            <w:bookmarkEnd w:id="42"/>
            <w:r>
              <w:rPr>
                <w:rFonts w:ascii="Times New Roman" w:eastAsia="Times New Roman" w:hAnsi="Times New Roman" w:cs="Times New Roman"/>
                <w:color w:val="000000"/>
                <w:sz w:val="28"/>
                <w:szCs w:val="28"/>
              </w:rPr>
              <w:t>Матеріали, які суб’єкт оскарження та/або замовник вважають необхідними долучити до розгляду скарги, повинні бути подані через електронну систему закупівель не пізніше ніж за три робочі дні до дати розгляду скарги постійно діючою адміністративною колегією (колегіями) Антимонопольного комітету України з розгляду скарг про порушення законодавства у сфері публічних закупівель.</w:t>
            </w:r>
          </w:p>
          <w:p w14:paraId="78BE4B7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3762B4B5"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16.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w:t>
            </w:r>
          </w:p>
          <w:p w14:paraId="60BB4384" w14:textId="77777777" w:rsidR="00A33E68" w:rsidRDefault="00A33E68" w:rsidP="00A33E68">
            <w:pPr>
              <w:pBdr>
                <w:top w:val="nil"/>
                <w:left w:val="nil"/>
                <w:bottom w:val="nil"/>
                <w:right w:val="nil"/>
                <w:between w:val="nil"/>
              </w:pBdr>
              <w:spacing w:after="0" w:line="240" w:lineRule="auto"/>
              <w:ind w:firstLine="2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Рішення за результатами розгляду скарг приймаються органом оскарження виключно на </w:t>
            </w:r>
            <w:r>
              <w:rPr>
                <w:rFonts w:ascii="Times New Roman" w:eastAsia="Times New Roman" w:hAnsi="Times New Roman" w:cs="Times New Roman"/>
                <w:color w:val="000000"/>
                <w:sz w:val="28"/>
                <w:szCs w:val="28"/>
              </w:rPr>
              <w:t>його засіданнях.</w:t>
            </w:r>
          </w:p>
          <w:p w14:paraId="0B1A0EE6"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w:t>
            </w:r>
          </w:p>
          <w:p w14:paraId="01BA4F45"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r>
              <w:rPr>
                <w:rFonts w:ascii="Times New Roman" w:eastAsia="Times New Roman" w:hAnsi="Times New Roman" w:cs="Times New Roman"/>
                <w:b/>
                <w:sz w:val="28"/>
                <w:szCs w:val="28"/>
              </w:rPr>
              <w:t>.</w:t>
            </w:r>
          </w:p>
          <w:p w14:paraId="637FC901"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w:t>
            </w:r>
            <w:r>
              <w:rPr>
                <w:rFonts w:ascii="Times New Roman" w:eastAsia="Times New Roman" w:hAnsi="Times New Roman" w:cs="Times New Roman"/>
                <w:sz w:val="28"/>
                <w:szCs w:val="28"/>
              </w:rPr>
              <w:lastRenderedPageBreak/>
              <w:t>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w:t>
            </w:r>
            <w:r>
              <w:rPr>
                <w:rFonts w:ascii="Times New Roman" w:eastAsia="Times New Roman" w:hAnsi="Times New Roman" w:cs="Times New Roman"/>
                <w:b/>
                <w:sz w:val="28"/>
                <w:szCs w:val="28"/>
              </w:rPr>
              <w:t xml:space="preserve"> Регламентом роботи Комісії з розгляду скарг про порушення законодавства у сфері публічних закупівель.</w:t>
            </w:r>
          </w:p>
          <w:p w14:paraId="384F1B62" w14:textId="77777777" w:rsidR="00A33E68" w:rsidRDefault="00A33E68" w:rsidP="00A33E68">
            <w:pPr>
              <w:ind w:left="42"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Запити від органу оскарження з метою отримання інформації, документів та матеріалів за скаргою, окрім запитань, які озвучені  на засіданні в усній формі за участю суб’єкта оскарження та/або замовника,  та відповіді на них є відкритими та розміщуються в електронній системі закупівель. </w:t>
            </w:r>
          </w:p>
          <w:p w14:paraId="4DDA5E49" w14:textId="77777777" w:rsidR="00A33E68" w:rsidRPr="00A33E68" w:rsidRDefault="00A33E68" w:rsidP="00A33E68">
            <w:pPr>
              <w:spacing w:after="0" w:line="240" w:lineRule="auto"/>
              <w:ind w:firstLine="2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Замовники, учасники процедури закупівлі, контролюючі органи, Уповноважений орган, інші особи протягом трьох робочих днів з дня отримання запиту</w:t>
            </w:r>
            <w:r w:rsidRPr="00A33E68">
              <w:rPr>
                <w:rFonts w:ascii="Times New Roman" w:eastAsia="Times New Roman" w:hAnsi="Times New Roman" w:cs="Times New Roman"/>
                <w:b/>
                <w:bCs/>
                <w:sz w:val="28"/>
                <w:szCs w:val="28"/>
              </w:rPr>
              <w:t>, але не пізніше кінцевого строку розгляду скарги,</w:t>
            </w:r>
            <w:r w:rsidRPr="00A33E68">
              <w:rPr>
                <w:rFonts w:ascii="Times New Roman" w:eastAsia="Times New Roman" w:hAnsi="Times New Roman" w:cs="Times New Roman"/>
                <w:sz w:val="28"/>
                <w:szCs w:val="28"/>
              </w:rPr>
              <w:t xml:space="preserve"> </w:t>
            </w:r>
            <w:r w:rsidRPr="00A33E68">
              <w:rPr>
                <w:rFonts w:ascii="Times New Roman" w:eastAsia="Times New Roman" w:hAnsi="Times New Roman" w:cs="Times New Roman"/>
                <w:b/>
                <w:bCs/>
                <w:sz w:val="28"/>
                <w:szCs w:val="28"/>
              </w:rPr>
              <w:t>повинні надіслати органу оскарження шляхом  оприлюднення в електронній системі закупівель відповідні інформацію, документи та матеріали щодо проведення процедур закупівель.</w:t>
            </w:r>
          </w:p>
          <w:p w14:paraId="4D5FEEA2"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Матеріали, які суб'єкт оскарження та/або замовник вважають необхідними долучити до розгляду скарги, повинні бути подані через електронну систему закупівель не пізніше ніж за три робочі дні до дати розгляду скарги </w:t>
            </w:r>
            <w:r>
              <w:rPr>
                <w:rFonts w:ascii="Times New Roman" w:eastAsia="Times New Roman" w:hAnsi="Times New Roman" w:cs="Times New Roman"/>
                <w:b/>
                <w:sz w:val="28"/>
                <w:szCs w:val="28"/>
              </w:rPr>
              <w:t>Комісією з розгляду скарг про порушення законодавства у сфері публічних закупівель.</w:t>
            </w:r>
          </w:p>
          <w:p w14:paraId="7452AE11"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У разі порушення суб'єктом оскарження, замовником строків та порядку надання інформації, передбачених цією частиною, така </w:t>
            </w:r>
            <w:r w:rsidRPr="00A33E68">
              <w:rPr>
                <w:rFonts w:ascii="Times New Roman" w:eastAsia="Times New Roman" w:hAnsi="Times New Roman" w:cs="Times New Roman"/>
                <w:b/>
                <w:sz w:val="28"/>
                <w:szCs w:val="28"/>
              </w:rPr>
              <w:t>інформація може бути не врахована</w:t>
            </w:r>
            <w:r>
              <w:rPr>
                <w:rFonts w:ascii="Times New Roman" w:eastAsia="Times New Roman" w:hAnsi="Times New Roman" w:cs="Times New Roman"/>
                <w:b/>
                <w:sz w:val="28"/>
                <w:szCs w:val="28"/>
              </w:rPr>
              <w:t xml:space="preserve"> органом оскарження під час розгляду такої скарги.¶</w:t>
            </w:r>
          </w:p>
        </w:tc>
      </w:tr>
      <w:tr w:rsidR="00A33E68" w14:paraId="0CC5128A" w14:textId="77777777" w:rsidTr="00A33E68">
        <w:tc>
          <w:tcPr>
            <w:tcW w:w="7371" w:type="dxa"/>
          </w:tcPr>
          <w:p w14:paraId="6CCD98E1"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 Після подання суб’єктом оскарження скарги до органу оскарження електронна система закупівель автоматично призупиняє початок електронного аукціону та не оприлюднює рішення замовника про відміну тендера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14:paraId="266EF41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Замовнику забороняється вчиняти будь-які дії та приймати будь-які рішення щодо процедури закупівлі, у тому числі приймати рішення про відміну тендера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14:paraId="0995DB4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закупівель підтвердження.</w:t>
            </w:r>
          </w:p>
          <w:p w14:paraId="55095DD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Укладення договору про закупівлю під час оскарження забороняється.</w:t>
            </w:r>
          </w:p>
          <w:p w14:paraId="6361423D"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Розгляд скарги зупиняє перебіг строків, установлених </w:t>
            </w:r>
            <w:hyperlink r:id="rId44" w:anchor="n1624">
              <w:r>
                <w:rPr>
                  <w:rFonts w:ascii="Times New Roman" w:eastAsia="Times New Roman" w:hAnsi="Times New Roman" w:cs="Times New Roman"/>
                  <w:color w:val="000000"/>
                  <w:sz w:val="28"/>
                  <w:szCs w:val="28"/>
                  <w:u w:val="single"/>
                </w:rPr>
                <w:t>частиною шостою статті 33</w:t>
              </w:r>
            </w:hyperlink>
            <w:r>
              <w:rPr>
                <w:rFonts w:ascii="Times New Roman" w:eastAsia="Times New Roman" w:hAnsi="Times New Roman" w:cs="Times New Roman"/>
                <w:color w:val="000000"/>
                <w:sz w:val="28"/>
                <w:szCs w:val="28"/>
              </w:rPr>
              <w:t>, </w:t>
            </w:r>
            <w:hyperlink r:id="rId45" w:anchor="n1750">
              <w:r>
                <w:rPr>
                  <w:rFonts w:ascii="Times New Roman" w:eastAsia="Times New Roman" w:hAnsi="Times New Roman" w:cs="Times New Roman"/>
                  <w:color w:val="000000"/>
                  <w:sz w:val="28"/>
                  <w:szCs w:val="28"/>
                  <w:u w:val="single"/>
                </w:rPr>
                <w:t>частиною сьомою статті 40</w:t>
              </w:r>
            </w:hyperlink>
            <w:r>
              <w:rPr>
                <w:rFonts w:ascii="Times New Roman" w:eastAsia="Times New Roman" w:hAnsi="Times New Roman" w:cs="Times New Roman"/>
                <w:color w:val="000000"/>
                <w:sz w:val="28"/>
                <w:szCs w:val="28"/>
              </w:rPr>
              <w:t> цього Закону.</w:t>
            </w:r>
          </w:p>
          <w:p w14:paraId="25370F2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4C4D21B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613151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14:paraId="651CE241"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2020BBB8"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 Після оприлюднення в електронній системі закупівель  скарги електронна система закупівель автоматично призупиняє початок електронного аукціону та не оприлюднює рішення замовника про відміну тендера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14:paraId="22CE4F19"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Замовнику забороняється вчиняти будь-які дії та приймати будь-які рішення щодо процедури закупівлі, у тому числі приймати рішення про відміну тендера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14:paraId="5FBD2FF9"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закупівель підтвердження.</w:t>
            </w:r>
          </w:p>
          <w:p w14:paraId="77E63EA4"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Укладення договору про закупівлю під час оскарження забороняється.</w:t>
            </w:r>
          </w:p>
          <w:p w14:paraId="56FE1BF4"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Розгляд скарги зупиняє перебіг строків, установлених частинами десятою та дванадцятою статті 29 цього Закону, частиною шостою статті 33, частиною сьомою статті 40 цього Закону.</w:t>
            </w:r>
          </w:p>
          <w:p w14:paraId="6D833B93"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E9171BC"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tc>
      </w:tr>
      <w:tr w:rsidR="00A33E68" w14:paraId="27D129B4" w14:textId="77777777" w:rsidTr="00A33E68">
        <w:tc>
          <w:tcPr>
            <w:tcW w:w="7371" w:type="dxa"/>
          </w:tcPr>
          <w:p w14:paraId="7F64F86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18. За результатами розгляду скарги орган оскарження має право прийняти рішення:</w:t>
            </w:r>
          </w:p>
          <w:p w14:paraId="5F9B1B3A"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14:paraId="5C7071BC"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w:t>
            </w:r>
            <w:r>
              <w:rPr>
                <w:rFonts w:ascii="Times New Roman" w:eastAsia="Times New Roman" w:hAnsi="Times New Roman" w:cs="Times New Roman"/>
                <w:color w:val="000000"/>
                <w:sz w:val="28"/>
                <w:szCs w:val="28"/>
              </w:rPr>
              <w:lastRenderedPageBreak/>
              <w:t>законодавства або за неможливості виправити допущені порушення відмінити процедуру закупівлі.</w:t>
            </w:r>
          </w:p>
          <w:p w14:paraId="60C8283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79BAB30B"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 За результатами розгляду скарги орган оскарження має право прийняти рішення:</w:t>
            </w:r>
          </w:p>
          <w:p w14:paraId="0A73A5A2"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14:paraId="11A5FC6A"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w:t>
            </w:r>
            <w:r>
              <w:rPr>
                <w:rFonts w:ascii="Times New Roman" w:eastAsia="Times New Roman" w:hAnsi="Times New Roman" w:cs="Times New Roman"/>
                <w:sz w:val="28"/>
                <w:szCs w:val="28"/>
              </w:rPr>
              <w:lastRenderedPageBreak/>
              <w:t>законодавства або за неможливості виправити допущені порушення відмінити процедуру закупівлі.</w:t>
            </w:r>
          </w:p>
        </w:tc>
      </w:tr>
      <w:tr w:rsidR="00A33E68" w14:paraId="0D5E497C" w14:textId="77777777" w:rsidTr="00A33E68">
        <w:tc>
          <w:tcPr>
            <w:tcW w:w="7371" w:type="dxa"/>
          </w:tcPr>
          <w:p w14:paraId="1E39A4E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19. Орган оскарження за результатами розгляду скарги приймає обґрунтоване рішення, у якому зазначаються:</w:t>
            </w:r>
          </w:p>
          <w:p w14:paraId="2477E27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висновок органу оскарження про наявність або відсутність порушення процедури закупівлі;</w:t>
            </w:r>
          </w:p>
          <w:p w14:paraId="26380A69"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висновок органу оскарження про задоволення скарги повністю чи частково або про відмову в її задоволенні;</w:t>
            </w:r>
          </w:p>
          <w:p w14:paraId="4EF41870"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підстави та обґрунтування прийняття рішення;</w:t>
            </w:r>
          </w:p>
          <w:p w14:paraId="055A66A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14:paraId="782169C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34E34E29"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Орган оскарження за результатами розгляду скарги приймає обґрунтоване рішення, у якому зазначаються:</w:t>
            </w:r>
          </w:p>
          <w:p w14:paraId="0F3A392A"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висновок органу оскарження про наявність або відсутність порушення процедури закупівлі;</w:t>
            </w:r>
          </w:p>
          <w:p w14:paraId="47AFB18F"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висновок органу оскарження про задоволення скарги повністю чи частково або про відмову в її задоволенні;</w:t>
            </w:r>
          </w:p>
          <w:p w14:paraId="3A3BA8B8"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підстави та обґрунтування прийняття рішення;</w:t>
            </w:r>
          </w:p>
          <w:p w14:paraId="1DC478A8"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r>
              <w:rPr>
                <w:rFonts w:ascii="Times New Roman" w:eastAsia="Times New Roman" w:hAnsi="Times New Roman" w:cs="Times New Roman"/>
                <w:b/>
                <w:sz w:val="28"/>
                <w:szCs w:val="28"/>
              </w:rPr>
              <w:t>.</w:t>
            </w:r>
          </w:p>
          <w:p w14:paraId="15558865"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p>
        </w:tc>
      </w:tr>
      <w:tr w:rsidR="00A33E68" w14:paraId="046FE9F1" w14:textId="77777777" w:rsidTr="00A33E68">
        <w:tc>
          <w:tcPr>
            <w:tcW w:w="7371" w:type="dxa"/>
          </w:tcPr>
          <w:p w14:paraId="7535D5C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Рішення органу оскарження містить таку інформацію:</w:t>
            </w:r>
          </w:p>
          <w:p w14:paraId="2D569121"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найменування органу оскарження;</w:t>
            </w:r>
          </w:p>
          <w:p w14:paraId="6D0A590E"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короткий зміст скарги;</w:t>
            </w:r>
          </w:p>
          <w:p w14:paraId="4107658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мотивувальну частину рішення;</w:t>
            </w:r>
          </w:p>
          <w:p w14:paraId="53CE8DD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резолютивну частину рішення;</w:t>
            </w:r>
          </w:p>
          <w:p w14:paraId="36242183"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строк оскарження рішення.</w:t>
            </w:r>
          </w:p>
          <w:p w14:paraId="23265F1B"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121B5159"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Рішення органу оскарження містить таку інформацію:</w:t>
            </w:r>
          </w:p>
          <w:p w14:paraId="3D0C8233"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найменування органу оскарження;</w:t>
            </w:r>
          </w:p>
          <w:p w14:paraId="23EBA137"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короткий зміст скарги;</w:t>
            </w:r>
          </w:p>
          <w:p w14:paraId="219487C9"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мотивувальну частину рішення;</w:t>
            </w:r>
          </w:p>
          <w:p w14:paraId="5A29E476"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резолютивну частину рішення;</w:t>
            </w:r>
          </w:p>
          <w:p w14:paraId="142E76C9"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строк оскарження рішення.</w:t>
            </w:r>
          </w:p>
          <w:p w14:paraId="558FB06B"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p>
        </w:tc>
      </w:tr>
      <w:tr w:rsidR="00A33E68" w14:paraId="05EB5BAD" w14:textId="77777777" w:rsidTr="00A33E68">
        <w:tc>
          <w:tcPr>
            <w:tcW w:w="7371" w:type="dxa"/>
          </w:tcPr>
          <w:p w14:paraId="546E79B2"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w:t>
            </w:r>
            <w:r>
              <w:rPr>
                <w:rFonts w:ascii="Times New Roman" w:eastAsia="Times New Roman" w:hAnsi="Times New Roman" w:cs="Times New Roman"/>
                <w:color w:val="000000"/>
                <w:sz w:val="28"/>
                <w:szCs w:val="28"/>
              </w:rPr>
              <w:lastRenderedPageBreak/>
              <w:t>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p w14:paraId="2D3F95E1"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7B65A802"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 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w:t>
            </w:r>
            <w:r>
              <w:rPr>
                <w:rFonts w:ascii="Times New Roman" w:eastAsia="Times New Roman" w:hAnsi="Times New Roman" w:cs="Times New Roman"/>
                <w:sz w:val="28"/>
                <w:szCs w:val="28"/>
              </w:rPr>
              <w:lastRenderedPageBreak/>
              <w:t>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tc>
      </w:tr>
      <w:tr w:rsidR="00A33E68" w14:paraId="08451052" w14:textId="77777777" w:rsidTr="00A33E68">
        <w:tc>
          <w:tcPr>
            <w:tcW w:w="7371" w:type="dxa"/>
          </w:tcPr>
          <w:p w14:paraId="3128B492"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22. Рішення органу оскарження набирають чинності з дня їх прийняття та є обов’язковими для виконання замовниками, особами, яких вони стосуються.</w:t>
            </w:r>
          </w:p>
          <w:p w14:paraId="01A40BC7"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p w14:paraId="0D647064"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7371" w:type="dxa"/>
          </w:tcPr>
          <w:p w14:paraId="61386E6A"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Рішення органу оскарження набирають чинності з дня їх прийняття та є обов’язковими для виконання замовниками, особами, яких вони стосуються.</w:t>
            </w:r>
          </w:p>
          <w:p w14:paraId="4CF0C5CA"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p w14:paraId="4BE0C07B" w14:textId="77777777" w:rsidR="00A33E68" w:rsidRDefault="00A33E68" w:rsidP="00A33E68">
            <w:pPr>
              <w:spacing w:after="0" w:line="240" w:lineRule="auto"/>
              <w:ind w:firstLine="27"/>
              <w:jc w:val="both"/>
              <w:rPr>
                <w:rFonts w:ascii="Times New Roman" w:eastAsia="Times New Roman" w:hAnsi="Times New Roman" w:cs="Times New Roman"/>
                <w:b/>
                <w:sz w:val="28"/>
                <w:szCs w:val="28"/>
              </w:rPr>
            </w:pPr>
          </w:p>
        </w:tc>
      </w:tr>
      <w:tr w:rsidR="00A33E68" w14:paraId="0C997A7B" w14:textId="77777777" w:rsidTr="00A33E68">
        <w:tc>
          <w:tcPr>
            <w:tcW w:w="7371" w:type="dxa"/>
          </w:tcPr>
          <w:p w14:paraId="5C8FC0E6"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14:paraId="11E830B8"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43" w:name="bookmark=id.34g0dwd" w:colFirst="0" w:colLast="0"/>
            <w:bookmarkEnd w:id="43"/>
            <w:r>
              <w:rPr>
                <w:rFonts w:ascii="Times New Roman" w:eastAsia="Times New Roman" w:hAnsi="Times New Roman" w:cs="Times New Roman"/>
                <w:color w:val="000000"/>
                <w:sz w:val="28"/>
                <w:szCs w:val="28"/>
              </w:rPr>
              <w:t>24. Право на оскарження не обмежує права суб’єкта оскарження звернення до суду без попереднього звернення до органу оскарження.</w:t>
            </w:r>
          </w:p>
          <w:p w14:paraId="13A1AB4F" w14:textId="77777777" w:rsidR="00A33E68" w:rsidRDefault="00A33E68" w:rsidP="00A33E68">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tc>
        <w:tc>
          <w:tcPr>
            <w:tcW w:w="7371" w:type="dxa"/>
          </w:tcPr>
          <w:p w14:paraId="3C35AC79"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14:paraId="72266F54"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p>
          <w:p w14:paraId="4789CD65" w14:textId="77777777" w:rsidR="00A33E68" w:rsidRDefault="00A33E68" w:rsidP="00A33E68">
            <w:pPr>
              <w:spacing w:after="0" w:line="240" w:lineRule="auto"/>
              <w:ind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Право на оскарження не обмежує права суб’єкта оскарження звернення до суду без попереднього звернення до органу оскарження.</w:t>
            </w:r>
          </w:p>
        </w:tc>
      </w:tr>
    </w:tbl>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7371"/>
      </w:tblGrid>
      <w:tr w:rsidR="00A33E68" w:rsidRPr="00A33E68" w14:paraId="276B489B" w14:textId="77777777" w:rsidTr="00A33E68">
        <w:tc>
          <w:tcPr>
            <w:tcW w:w="7371" w:type="dxa"/>
          </w:tcPr>
          <w:p w14:paraId="611AB74C" w14:textId="3ECDB18C"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Стаття 22. Тендерна документація</w:t>
            </w:r>
          </w:p>
          <w:p w14:paraId="0D033A76" w14:textId="7B9E6D0F"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 xml:space="preserve">1. Тендерна документація безоплатно оприлюднюється замовником разом з оголошенням про проведення </w:t>
            </w:r>
            <w:r w:rsidRPr="00A33E68">
              <w:rPr>
                <w:rFonts w:ascii="Times New Roman" w:eastAsia="Times New Roman" w:hAnsi="Times New Roman" w:cs="Times New Roman"/>
                <w:b/>
                <w:bCs/>
                <w:iCs/>
                <w:color w:val="000000" w:themeColor="text1"/>
                <w:sz w:val="28"/>
                <w:szCs w:val="28"/>
              </w:rPr>
              <w:t>відкритих торгів</w:t>
            </w:r>
            <w:r w:rsidRPr="00A33E68">
              <w:rPr>
                <w:rFonts w:ascii="Times New Roman" w:eastAsia="Times New Roman" w:hAnsi="Times New Roman" w:cs="Times New Roman"/>
                <w:color w:val="000000" w:themeColor="text1"/>
                <w:sz w:val="28"/>
                <w:szCs w:val="28"/>
              </w:rPr>
              <w:t xml:space="preserve">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tc>
        <w:tc>
          <w:tcPr>
            <w:tcW w:w="7371" w:type="dxa"/>
          </w:tcPr>
          <w:p w14:paraId="56384F15" w14:textId="74211CE6"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Стаття 22. Тендерна документація</w:t>
            </w:r>
          </w:p>
          <w:p w14:paraId="04576285" w14:textId="680DFC8C"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lang w:val="ru-RU"/>
              </w:rPr>
            </w:pPr>
            <w:r w:rsidRPr="00A33E68">
              <w:rPr>
                <w:rFonts w:ascii="Times New Roman" w:eastAsia="Times New Roman" w:hAnsi="Times New Roman" w:cs="Times New Roman"/>
                <w:color w:val="000000" w:themeColor="text1"/>
                <w:sz w:val="28"/>
                <w:szCs w:val="28"/>
              </w:rPr>
              <w:t>1. Тендерна документація безоплатно оприлюднюється замовником разом з оголошенням про проведення</w:t>
            </w:r>
            <w:r w:rsidRPr="00A33E68">
              <w:rPr>
                <w:rFonts w:ascii="Times New Roman" w:eastAsia="Times New Roman" w:hAnsi="Times New Roman" w:cs="Times New Roman"/>
                <w:b/>
                <w:color w:val="000000" w:themeColor="text1"/>
                <w:sz w:val="28"/>
                <w:szCs w:val="28"/>
              </w:rPr>
              <w:t xml:space="preserve"> конкурентних процедур закупівель</w:t>
            </w:r>
            <w:r w:rsidRPr="00A33E68">
              <w:rPr>
                <w:rFonts w:ascii="Times New Roman" w:eastAsia="Times New Roman" w:hAnsi="Times New Roman" w:cs="Times New Roman"/>
                <w:color w:val="000000" w:themeColor="text1"/>
                <w:sz w:val="28"/>
                <w:szCs w:val="28"/>
              </w:rPr>
              <w:t xml:space="preserve"> в електронній системі закупівель для загального доступу шляхом заповнення полів в електронній системі закупівель. Тендерна </w:t>
            </w:r>
            <w:r w:rsidRPr="00A33E68">
              <w:rPr>
                <w:rFonts w:ascii="Times New Roman" w:eastAsia="Times New Roman" w:hAnsi="Times New Roman" w:cs="Times New Roman"/>
                <w:color w:val="000000" w:themeColor="text1"/>
                <w:sz w:val="28"/>
                <w:szCs w:val="28"/>
              </w:rPr>
              <w:lastRenderedPageBreak/>
              <w:t>документація не є об’єктом авторського права та/або суміжних прав</w:t>
            </w:r>
            <w:r w:rsidRPr="00A33E68">
              <w:rPr>
                <w:rFonts w:ascii="Times New Roman" w:eastAsia="Times New Roman" w:hAnsi="Times New Roman" w:cs="Times New Roman"/>
                <w:color w:val="000000" w:themeColor="text1"/>
                <w:sz w:val="28"/>
                <w:szCs w:val="28"/>
                <w:lang w:val="ru-RU"/>
              </w:rPr>
              <w:t>.</w:t>
            </w:r>
          </w:p>
        </w:tc>
      </w:tr>
      <w:tr w:rsidR="00A33E68" w:rsidRPr="00A33E68" w14:paraId="29C5A418" w14:textId="77777777" w:rsidTr="00A33E68">
        <w:tc>
          <w:tcPr>
            <w:tcW w:w="7371" w:type="dxa"/>
          </w:tcPr>
          <w:p w14:paraId="59CD364D"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lastRenderedPageBreak/>
              <w:t>Стаття 26. Порядок подання тендерних пропозицій/пропозицій</w:t>
            </w:r>
          </w:p>
          <w:p w14:paraId="30A91991"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6246913C"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83EA887"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rPr>
            </w:pPr>
          </w:p>
        </w:tc>
        <w:tc>
          <w:tcPr>
            <w:tcW w:w="7371" w:type="dxa"/>
          </w:tcPr>
          <w:p w14:paraId="26D414F1"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Стаття 26. Порядок подання тендерних пропозицій/пропозицій</w:t>
            </w:r>
          </w:p>
          <w:p w14:paraId="3134297C"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39283BE9"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2. Кожен учасник має право подати тільки одну тендерну пропозицію</w:t>
            </w:r>
            <w:r w:rsidRPr="00A33E68">
              <w:rPr>
                <w:rFonts w:ascii="Times New Roman" w:eastAsia="Times New Roman" w:hAnsi="Times New Roman" w:cs="Times New Roman"/>
                <w:b/>
                <w:color w:val="000000" w:themeColor="text1"/>
                <w:sz w:val="28"/>
                <w:szCs w:val="28"/>
              </w:rPr>
              <w:t xml:space="preserve">/пропозицію </w:t>
            </w:r>
            <w:r w:rsidRPr="00A33E68">
              <w:rPr>
                <w:rFonts w:ascii="Times New Roman" w:eastAsia="Times New Roman" w:hAnsi="Times New Roman" w:cs="Times New Roman"/>
                <w:color w:val="000000" w:themeColor="text1"/>
                <w:sz w:val="28"/>
                <w:szCs w:val="28"/>
              </w:rPr>
              <w:t>(у тому числі до визначеної в тендерній документації/</w:t>
            </w:r>
            <w:r w:rsidRPr="00A33E68">
              <w:rPr>
                <w:rFonts w:ascii="Times New Roman" w:eastAsia="Times New Roman" w:hAnsi="Times New Roman" w:cs="Times New Roman"/>
                <w:b/>
                <w:color w:val="000000" w:themeColor="text1"/>
                <w:sz w:val="28"/>
                <w:szCs w:val="28"/>
              </w:rPr>
              <w:t xml:space="preserve">оголошенні про проведення спрощеної закупівлі </w:t>
            </w:r>
            <w:r w:rsidRPr="00A33E68">
              <w:rPr>
                <w:rFonts w:ascii="Times New Roman" w:eastAsia="Times New Roman" w:hAnsi="Times New Roman" w:cs="Times New Roman"/>
                <w:color w:val="000000" w:themeColor="text1"/>
                <w:sz w:val="28"/>
                <w:szCs w:val="28"/>
              </w:rPr>
              <w:t>частини предмета закупівлі (лота).</w:t>
            </w:r>
          </w:p>
          <w:p w14:paraId="578F2685"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p>
        </w:tc>
      </w:tr>
      <w:tr w:rsidR="00A33E68" w:rsidRPr="00A33E68" w14:paraId="13DEE848" w14:textId="77777777" w:rsidTr="00A33E68">
        <w:tc>
          <w:tcPr>
            <w:tcW w:w="7371" w:type="dxa"/>
          </w:tcPr>
          <w:p w14:paraId="1E34F627"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Стаття 28. Розкриття тендерних пропозицій/пропозицій</w:t>
            </w:r>
          </w:p>
          <w:p w14:paraId="70D3E9F1"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4. Протокол розкриття тендерних пропозицій/пропозицій повинен містити інформацію про:</w:t>
            </w:r>
          </w:p>
          <w:p w14:paraId="0CC2B019"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23EA7824" w14:textId="77777777" w:rsidR="00A33E68" w:rsidRPr="00A33E68" w:rsidRDefault="00A33E68" w:rsidP="00A33E68">
            <w:pPr>
              <w:spacing w:after="0" w:line="240" w:lineRule="auto"/>
              <w:contextualSpacing/>
              <w:jc w:val="both"/>
              <w:rPr>
                <w:rFonts w:ascii="Times New Roman" w:eastAsia="Times New Roman" w:hAnsi="Times New Roman" w:cs="Times New Roman"/>
                <w:b/>
                <w:bCs/>
                <w:iCs/>
                <w:strike/>
                <w:color w:val="000000" w:themeColor="text1"/>
                <w:sz w:val="28"/>
                <w:szCs w:val="28"/>
                <w:highlight w:val="white"/>
              </w:rPr>
            </w:pPr>
            <w:r w:rsidRPr="00A33E68">
              <w:rPr>
                <w:rFonts w:ascii="Times New Roman" w:eastAsia="Times New Roman" w:hAnsi="Times New Roman" w:cs="Times New Roman"/>
                <w:b/>
                <w:bCs/>
                <w:iCs/>
                <w:strike/>
                <w:color w:val="000000" w:themeColor="text1"/>
                <w:sz w:val="28"/>
                <w:szCs w:val="28"/>
                <w:highlight w:val="white"/>
              </w:rPr>
              <w:t>2) контактну особу замовника, уповноважену здійснювати зв’язок з учасниками;</w:t>
            </w:r>
          </w:p>
          <w:p w14:paraId="750FB45F" w14:textId="77777777" w:rsidR="00A33E68" w:rsidRPr="00A33E68" w:rsidRDefault="00A33E68" w:rsidP="00A33E68">
            <w:pPr>
              <w:spacing w:after="0" w:line="240" w:lineRule="auto"/>
              <w:contextualSpacing/>
              <w:jc w:val="both"/>
              <w:rPr>
                <w:rFonts w:ascii="Times New Roman" w:eastAsia="Times New Roman" w:hAnsi="Times New Roman" w:cs="Times New Roman"/>
                <w:i/>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r w:rsidRPr="00A33E68">
              <w:rPr>
                <w:rFonts w:ascii="Times New Roman" w:eastAsia="Times New Roman" w:hAnsi="Times New Roman" w:cs="Times New Roman"/>
                <w:i/>
                <w:color w:val="000000" w:themeColor="text1"/>
                <w:sz w:val="28"/>
                <w:szCs w:val="28"/>
                <w:highlight w:val="white"/>
              </w:rPr>
              <w:t>.</w:t>
            </w:r>
          </w:p>
        </w:tc>
        <w:tc>
          <w:tcPr>
            <w:tcW w:w="7371" w:type="dxa"/>
          </w:tcPr>
          <w:p w14:paraId="7687A2A9"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Стаття 28.  Розкриття тендерних пропозицій/пропозицій</w:t>
            </w:r>
          </w:p>
          <w:p w14:paraId="4C781ADD"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4. Протокол розкриття тендерних пропозицій/пропозицій повинен містити інформацію про:</w:t>
            </w:r>
          </w:p>
          <w:p w14:paraId="36AB78A9"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6B40C635"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b/>
                <w:color w:val="000000" w:themeColor="text1"/>
                <w:sz w:val="28"/>
                <w:szCs w:val="28"/>
              </w:rPr>
            </w:pPr>
            <w:r w:rsidRPr="00A33E68">
              <w:rPr>
                <w:rFonts w:ascii="Times New Roman" w:eastAsia="Times New Roman" w:hAnsi="Times New Roman" w:cs="Times New Roman"/>
                <w:b/>
                <w:color w:val="000000" w:themeColor="text1"/>
                <w:sz w:val="28"/>
                <w:szCs w:val="28"/>
              </w:rPr>
              <w:t>Пункт виключити</w:t>
            </w:r>
          </w:p>
          <w:p w14:paraId="2F00BECA"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b/>
                <w:color w:val="000000" w:themeColor="text1"/>
                <w:sz w:val="28"/>
                <w:szCs w:val="28"/>
              </w:rPr>
            </w:pPr>
          </w:p>
          <w:p w14:paraId="4AA415A3"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rPr>
              <w:t>….</w:t>
            </w:r>
          </w:p>
        </w:tc>
      </w:tr>
      <w:tr w:rsidR="00A33E68" w:rsidRPr="00A33E68" w14:paraId="33E4BD92" w14:textId="77777777" w:rsidTr="00A33E68">
        <w:tc>
          <w:tcPr>
            <w:tcW w:w="7371" w:type="dxa"/>
          </w:tcPr>
          <w:p w14:paraId="6981D25E"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Стаття 29. Розгляд та оцінка тендерних пропозицій/пропозицій</w:t>
            </w:r>
          </w:p>
          <w:p w14:paraId="3470538A"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5441A47B"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3. Критеріями оцінки є:</w:t>
            </w:r>
          </w:p>
          <w:p w14:paraId="754FEA3B"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1) ціна; або</w:t>
            </w:r>
          </w:p>
          <w:p w14:paraId="15D9DAB0"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2) вартість життєвого циклу; або</w:t>
            </w:r>
          </w:p>
          <w:p w14:paraId="61A75226"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3) ціна</w:t>
            </w:r>
            <w:r w:rsidRPr="00A33E68">
              <w:rPr>
                <w:rFonts w:ascii="Times New Roman" w:eastAsia="Times New Roman" w:hAnsi="Times New Roman" w:cs="Times New Roman"/>
                <w:b/>
                <w:bCs/>
                <w:iCs/>
                <w:strike/>
                <w:color w:val="000000" w:themeColor="text1"/>
                <w:sz w:val="28"/>
                <w:szCs w:val="28"/>
                <w:highlight w:val="white"/>
              </w:rPr>
              <w:t>/вартість життєвого циклу</w:t>
            </w:r>
            <w:r w:rsidRPr="00A33E68">
              <w:rPr>
                <w:rFonts w:ascii="Times New Roman" w:eastAsia="Times New Roman" w:hAnsi="Times New Roman" w:cs="Times New Roman"/>
                <w:color w:val="000000" w:themeColor="text1"/>
                <w:sz w:val="28"/>
                <w:szCs w:val="28"/>
                <w:highlight w:val="white"/>
              </w:rPr>
              <w:t xml:space="preserve"> разом з іншими критеріями оцінки, </w:t>
            </w:r>
            <w:r w:rsidRPr="00A33E68">
              <w:rPr>
                <w:rFonts w:ascii="Times New Roman" w:eastAsia="Times New Roman" w:hAnsi="Times New Roman" w:cs="Times New Roman"/>
                <w:b/>
                <w:bCs/>
                <w:iCs/>
                <w:color w:val="000000" w:themeColor="text1"/>
                <w:sz w:val="28"/>
                <w:szCs w:val="28"/>
                <w:highlight w:val="white"/>
              </w:rPr>
              <w:t>зокрема, такими як:</w:t>
            </w:r>
            <w:r w:rsidRPr="00A33E68">
              <w:rPr>
                <w:rFonts w:ascii="Times New Roman" w:eastAsia="Times New Roman" w:hAnsi="Times New Roman" w:cs="Times New Roman"/>
                <w:color w:val="000000" w:themeColor="text1"/>
                <w:sz w:val="28"/>
                <w:szCs w:val="28"/>
                <w:highlight w:val="white"/>
              </w:rPr>
              <w:t xml:space="preserve">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w:t>
            </w:r>
            <w:r w:rsidRPr="00A33E68">
              <w:rPr>
                <w:rFonts w:ascii="Times New Roman" w:eastAsia="Times New Roman" w:hAnsi="Times New Roman" w:cs="Times New Roman"/>
                <w:color w:val="000000" w:themeColor="text1"/>
                <w:sz w:val="28"/>
                <w:szCs w:val="28"/>
                <w:highlight w:val="white"/>
              </w:rPr>
              <w:lastRenderedPageBreak/>
              <w:t>навколишнього середовища та/або соціального захисту, які пов’язані із предметом закупівлі.</w:t>
            </w:r>
          </w:p>
          <w:p w14:paraId="6B076F31"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1741A084"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 xml:space="preserve">8. Якщо для визначення найбільш економічно вигідної тендерної пропозиції/пропозиції, крім ціни </w:t>
            </w:r>
            <w:r w:rsidRPr="00A33E68">
              <w:rPr>
                <w:rFonts w:ascii="Times New Roman" w:eastAsia="Times New Roman" w:hAnsi="Times New Roman" w:cs="Times New Roman"/>
                <w:b/>
                <w:bCs/>
                <w:iCs/>
                <w:strike/>
                <w:color w:val="000000" w:themeColor="text1"/>
                <w:sz w:val="28"/>
                <w:szCs w:val="28"/>
                <w:highlight w:val="white"/>
              </w:rPr>
              <w:t>або вартості життєвого циклу</w:t>
            </w:r>
            <w:r w:rsidRPr="00A33E68">
              <w:rPr>
                <w:rFonts w:ascii="Times New Roman" w:eastAsia="Times New Roman" w:hAnsi="Times New Roman" w:cs="Times New Roman"/>
                <w:color w:val="000000" w:themeColor="text1"/>
                <w:sz w:val="28"/>
                <w:szCs w:val="28"/>
                <w:highlight w:val="white"/>
              </w:rPr>
              <w:t>,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w:t>
            </w:r>
            <w:r w:rsidRPr="00A33E68">
              <w:rPr>
                <w:rFonts w:ascii="Times New Roman" w:eastAsia="Times New Roman" w:hAnsi="Times New Roman" w:cs="Times New Roman"/>
                <w:b/>
                <w:bCs/>
                <w:iCs/>
                <w:strike/>
                <w:color w:val="000000" w:themeColor="text1"/>
                <w:sz w:val="28"/>
                <w:szCs w:val="28"/>
                <w:highlight w:val="white"/>
              </w:rPr>
              <w:t>/вартості життєвого циклу</w:t>
            </w:r>
            <w:r w:rsidRPr="00A33E68">
              <w:rPr>
                <w:rFonts w:ascii="Times New Roman" w:eastAsia="Times New Roman" w:hAnsi="Times New Roman" w:cs="Times New Roman"/>
                <w:color w:val="000000" w:themeColor="text1"/>
                <w:sz w:val="28"/>
                <w:szCs w:val="28"/>
                <w:highlight w:val="white"/>
              </w:rPr>
              <w:t xml:space="preserve"> не може бути нижчою ніж 70 відсотків, крім випадків застосування процедури конкурентного діалогу.</w:t>
            </w:r>
          </w:p>
          <w:p w14:paraId="4BB7A937"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5FE384D6"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366BE820" w14:textId="77777777" w:rsidR="00A33E68" w:rsidRPr="00A33E68" w:rsidRDefault="00A33E68" w:rsidP="00A33E68">
            <w:pPr>
              <w:spacing w:after="0" w:line="240" w:lineRule="auto"/>
              <w:contextualSpacing/>
              <w:jc w:val="both"/>
              <w:rPr>
                <w:rFonts w:ascii="Times New Roman" w:eastAsia="Times New Roman" w:hAnsi="Times New Roman" w:cs="Times New Roman"/>
                <w:b/>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15. 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tc>
        <w:tc>
          <w:tcPr>
            <w:tcW w:w="7371" w:type="dxa"/>
          </w:tcPr>
          <w:p w14:paraId="64B4DA0E"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lastRenderedPageBreak/>
              <w:t>Стаття 29. Розгляд та оцінка тендерних пропозицій/пропозицій</w:t>
            </w:r>
          </w:p>
          <w:p w14:paraId="091E4167"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68BFB8A0"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3. Критеріями оцінки є:</w:t>
            </w:r>
          </w:p>
          <w:p w14:paraId="1E1AB269"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1) ціна; або</w:t>
            </w:r>
          </w:p>
          <w:p w14:paraId="013B2949"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2) вартість життєвого циклу; або</w:t>
            </w:r>
          </w:p>
          <w:p w14:paraId="55AB7F67"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red"/>
              </w:rPr>
            </w:pPr>
            <w:r w:rsidRPr="00A33E68">
              <w:rPr>
                <w:rFonts w:ascii="Times New Roman" w:eastAsia="Times New Roman" w:hAnsi="Times New Roman" w:cs="Times New Roman"/>
                <w:color w:val="000000" w:themeColor="text1"/>
                <w:sz w:val="28"/>
                <w:szCs w:val="28"/>
                <w:highlight w:val="white"/>
              </w:rPr>
              <w:t xml:space="preserve">3) ціна разом з іншими критеріями оцінки, </w:t>
            </w:r>
            <w:r w:rsidRPr="00A33E68">
              <w:rPr>
                <w:rFonts w:ascii="Times New Roman" w:eastAsia="Times New Roman" w:hAnsi="Times New Roman" w:cs="Times New Roman"/>
                <w:b/>
                <w:color w:val="000000" w:themeColor="text1"/>
                <w:sz w:val="28"/>
                <w:szCs w:val="28"/>
                <w:highlight w:val="white"/>
              </w:rPr>
              <w:t xml:space="preserve">зокрема </w:t>
            </w:r>
            <w:r w:rsidRPr="00A33E68">
              <w:rPr>
                <w:rFonts w:ascii="Times New Roman" w:eastAsia="Times New Roman" w:hAnsi="Times New Roman" w:cs="Times New Roman"/>
                <w:color w:val="000000" w:themeColor="text1"/>
                <w:sz w:val="28"/>
                <w:szCs w:val="28"/>
                <w:highlight w:val="white"/>
              </w:rPr>
              <w:t>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14:paraId="2F4380DD" w14:textId="5DF27E42" w:rsid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p>
          <w:p w14:paraId="3AE28397"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p>
          <w:p w14:paraId="1DBD6D86" w14:textId="071F7C5C"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3F4AD2D7"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8. 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14:paraId="348759EC"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p>
          <w:p w14:paraId="47918814"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351E3CD6"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 xml:space="preserve">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w:t>
            </w:r>
            <w:r w:rsidRPr="00A33E68">
              <w:rPr>
                <w:rFonts w:ascii="Times New Roman" w:eastAsia="Times New Roman" w:hAnsi="Times New Roman" w:cs="Times New Roman"/>
                <w:b/>
                <w:color w:val="000000" w:themeColor="text1"/>
                <w:sz w:val="28"/>
                <w:szCs w:val="28"/>
              </w:rPr>
              <w:t>тендерної</w:t>
            </w:r>
            <w:r w:rsidRPr="00A33E68">
              <w:rPr>
                <w:rFonts w:ascii="Times New Roman" w:eastAsia="Times New Roman" w:hAnsi="Times New Roman" w:cs="Times New Roman"/>
                <w:color w:val="000000" w:themeColor="text1"/>
                <w:sz w:val="28"/>
                <w:szCs w:val="28"/>
              </w:rPr>
              <w:t xml:space="preserve"> пропозиції.</w:t>
            </w:r>
          </w:p>
          <w:p w14:paraId="6410A1DA"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15. За результатами розгляду та оцінки тендерної пропозиції/пропозиції замовник визначає переможця процедури закупівлі/</w:t>
            </w:r>
            <w:r w:rsidRPr="00A33E68">
              <w:rPr>
                <w:rFonts w:ascii="Times New Roman" w:eastAsia="Times New Roman" w:hAnsi="Times New Roman" w:cs="Times New Roman"/>
                <w:b/>
                <w:color w:val="000000" w:themeColor="text1"/>
                <w:sz w:val="28"/>
                <w:szCs w:val="28"/>
              </w:rPr>
              <w:t>спрощеної закупівлі</w:t>
            </w:r>
            <w:r w:rsidRPr="00A33E68">
              <w:rPr>
                <w:rFonts w:ascii="Times New Roman" w:eastAsia="Times New Roman" w:hAnsi="Times New Roman" w:cs="Times New Roman"/>
                <w:color w:val="000000" w:themeColor="text1"/>
                <w:sz w:val="28"/>
                <w:szCs w:val="28"/>
              </w:rPr>
              <w:t xml:space="preserve"> та приймає рішення про намір укласти договір про закупівлю згідно з цим Законом.</w:t>
            </w:r>
          </w:p>
          <w:p w14:paraId="6D1E064E"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b/>
                <w:color w:val="000000" w:themeColor="text1"/>
                <w:sz w:val="28"/>
                <w:szCs w:val="28"/>
                <w:highlight w:val="white"/>
              </w:rPr>
            </w:pPr>
          </w:p>
        </w:tc>
      </w:tr>
      <w:tr w:rsidR="00A33E68" w:rsidRPr="00A33E68" w14:paraId="704A6135" w14:textId="77777777" w:rsidTr="00A33E68">
        <w:tc>
          <w:tcPr>
            <w:tcW w:w="7371" w:type="dxa"/>
          </w:tcPr>
          <w:p w14:paraId="3EC60934" w14:textId="0BABB091"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lastRenderedPageBreak/>
              <w:t>Стаття 33. Рішення про намір укласти договір про закупівлю</w:t>
            </w:r>
          </w:p>
          <w:p w14:paraId="4E5BF4F8"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38D1A935" w14:textId="77777777" w:rsidR="00A33E68" w:rsidRPr="00A33E68" w:rsidRDefault="00A33E68" w:rsidP="00A33E68">
            <w:pPr>
              <w:spacing w:after="0" w:line="240" w:lineRule="auto"/>
              <w:contextualSpacing/>
              <w:jc w:val="both"/>
              <w:rPr>
                <w:rFonts w:ascii="Times New Roman" w:eastAsia="Times New Roman" w:hAnsi="Times New Roman" w:cs="Times New Roman"/>
                <w:b/>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lastRenderedPageBreak/>
              <w:t>5.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c>
          <w:tcPr>
            <w:tcW w:w="7371" w:type="dxa"/>
          </w:tcPr>
          <w:p w14:paraId="046AE2AC" w14:textId="355EA9FA"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lastRenderedPageBreak/>
              <w:t>Стаття 33. Рішення про намір укласти договір про закупівлю</w:t>
            </w:r>
          </w:p>
          <w:p w14:paraId="13868EB8"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2C1DDF18"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lastRenderedPageBreak/>
              <w:t xml:space="preserve">5. З метою забезпечення права на оскарження рішень замовника </w:t>
            </w:r>
            <w:r w:rsidRPr="00A33E68">
              <w:rPr>
                <w:rFonts w:ascii="Times New Roman" w:eastAsia="Times New Roman" w:hAnsi="Times New Roman" w:cs="Times New Roman"/>
                <w:b/>
                <w:color w:val="000000" w:themeColor="text1"/>
                <w:sz w:val="28"/>
                <w:szCs w:val="28"/>
              </w:rPr>
              <w:t>до органу оскарження</w:t>
            </w:r>
            <w:r w:rsidRPr="00A33E68">
              <w:rPr>
                <w:rFonts w:ascii="Times New Roman" w:eastAsia="Times New Roman" w:hAnsi="Times New Roman" w:cs="Times New Roman"/>
                <w:color w:val="000000" w:themeColor="text1"/>
                <w:sz w:val="28"/>
                <w:szCs w:val="28"/>
              </w:rPr>
              <w:t xml:space="preserve">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110462AE"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b/>
                <w:color w:val="000000" w:themeColor="text1"/>
                <w:sz w:val="28"/>
                <w:szCs w:val="28"/>
                <w:highlight w:val="white"/>
              </w:rPr>
            </w:pPr>
          </w:p>
        </w:tc>
      </w:tr>
      <w:tr w:rsidR="00A33E68" w:rsidRPr="00A33E68" w14:paraId="439CAA98" w14:textId="77777777" w:rsidTr="00A33E68">
        <w:tc>
          <w:tcPr>
            <w:tcW w:w="7371" w:type="dxa"/>
          </w:tcPr>
          <w:p w14:paraId="708030B4"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lastRenderedPageBreak/>
              <w:t>Стаття 40. Умови застосування переговорної процедури закупівлі</w:t>
            </w:r>
          </w:p>
          <w:p w14:paraId="00D94C60"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2B53B067"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2. Переговорна процедура закупівлі застосовується замовником як виняток у разі:</w:t>
            </w:r>
          </w:p>
          <w:p w14:paraId="44A33BBB"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453751E2"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14:paraId="764D1E45"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078F2EBD" w14:textId="77777777" w:rsidR="00A33E68" w:rsidRPr="00A33E68" w:rsidRDefault="00A33E68" w:rsidP="00A33E68">
            <w:pPr>
              <w:spacing w:after="0" w:line="240" w:lineRule="auto"/>
              <w:ind w:left="360"/>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відсутність конкуренції з технічних причин;</w:t>
            </w:r>
          </w:p>
          <w:p w14:paraId="1B00AAE8" w14:textId="54A16EDC" w:rsidR="00A33E68" w:rsidRPr="00A33E68" w:rsidRDefault="00A33E68" w:rsidP="00A33E68">
            <w:pPr>
              <w:spacing w:after="0" w:line="240" w:lineRule="auto"/>
              <w:ind w:left="360"/>
              <w:contextualSpacing/>
              <w:jc w:val="both"/>
              <w:rPr>
                <w:rFonts w:ascii="Times New Roman" w:eastAsia="Times New Roman" w:hAnsi="Times New Roman" w:cs="Times New Roman"/>
                <w:color w:val="000000" w:themeColor="text1"/>
                <w:sz w:val="28"/>
                <w:szCs w:val="28"/>
                <w:highlight w:val="white"/>
              </w:rPr>
            </w:pPr>
          </w:p>
          <w:p w14:paraId="5026D300" w14:textId="77777777" w:rsidR="00A33E68" w:rsidRPr="00A33E68" w:rsidRDefault="00A33E68" w:rsidP="00A33E68">
            <w:pPr>
              <w:spacing w:after="0" w:line="240" w:lineRule="auto"/>
              <w:ind w:left="360"/>
              <w:contextualSpacing/>
              <w:jc w:val="both"/>
              <w:rPr>
                <w:rFonts w:ascii="Times New Roman" w:eastAsia="Times New Roman" w:hAnsi="Times New Roman" w:cs="Times New Roman"/>
                <w:color w:val="000000" w:themeColor="text1"/>
                <w:sz w:val="28"/>
                <w:szCs w:val="28"/>
                <w:highlight w:val="white"/>
              </w:rPr>
            </w:pPr>
          </w:p>
          <w:p w14:paraId="03A93A23" w14:textId="77777777" w:rsidR="00A33E68" w:rsidRPr="00A33E68" w:rsidRDefault="00A33E68" w:rsidP="00A33E68">
            <w:pPr>
              <w:spacing w:after="0" w:line="240" w:lineRule="auto"/>
              <w:ind w:left="360"/>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0E27F881" w14:textId="77777777" w:rsidR="00A33E68" w:rsidRPr="00A33E68" w:rsidRDefault="00A33E68" w:rsidP="00A33E68">
            <w:pPr>
              <w:spacing w:after="0" w:line="240" w:lineRule="auto"/>
              <w:ind w:left="360"/>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3) якщо у замовника виникла нагальна потреба здійснити закупівлю у разі:</w:t>
            </w:r>
          </w:p>
          <w:p w14:paraId="2E7531A6" w14:textId="77777777" w:rsidR="00A33E68" w:rsidRPr="00A33E68" w:rsidRDefault="00A33E68" w:rsidP="00A33E68">
            <w:pPr>
              <w:spacing w:after="0" w:line="240" w:lineRule="auto"/>
              <w:ind w:left="360"/>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60FE7D67"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p>
          <w:p w14:paraId="754C3423" w14:textId="2FB1B68A"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lang w:val="ru-RU"/>
              </w:rPr>
            </w:pPr>
            <w:r w:rsidRPr="00A33E68">
              <w:rPr>
                <w:rFonts w:ascii="Times New Roman" w:eastAsia="Times New Roman" w:hAnsi="Times New Roman" w:cs="Times New Roman"/>
                <w:color w:val="000000" w:themeColor="text1"/>
                <w:sz w:val="28"/>
                <w:szCs w:val="28"/>
                <w:highlight w:val="white"/>
                <w:lang w:val="ru-RU"/>
              </w:rPr>
              <w:t>…</w:t>
            </w:r>
          </w:p>
          <w:p w14:paraId="07790CF8"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lastRenderedPageBreak/>
              <w:t>6. Повідомлення про намір укласти договір про закупівлю повинно містити таку інформацію:</w:t>
            </w:r>
          </w:p>
          <w:p w14:paraId="49F32916"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w:t>
            </w:r>
          </w:p>
          <w:p w14:paraId="107C042A"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 xml:space="preserve">8) обґрунтування застосування переговорної процедури закупівлі </w:t>
            </w:r>
            <w:r w:rsidRPr="00A33E68">
              <w:rPr>
                <w:rFonts w:ascii="Times New Roman" w:eastAsia="Times New Roman" w:hAnsi="Times New Roman" w:cs="Times New Roman"/>
                <w:b/>
                <w:strike/>
                <w:color w:val="000000" w:themeColor="text1"/>
                <w:sz w:val="28"/>
                <w:szCs w:val="28"/>
                <w:highlight w:val="white"/>
              </w:rPr>
              <w:t>з посиланням на</w:t>
            </w:r>
            <w:r w:rsidRPr="00A33E68">
              <w:rPr>
                <w:rFonts w:ascii="Times New Roman" w:eastAsia="Times New Roman" w:hAnsi="Times New Roman" w:cs="Times New Roman"/>
                <w:b/>
                <w:color w:val="000000" w:themeColor="text1"/>
                <w:sz w:val="28"/>
                <w:szCs w:val="28"/>
                <w:highlight w:val="white"/>
              </w:rPr>
              <w:t xml:space="preserve"> </w:t>
            </w:r>
            <w:r w:rsidRPr="00A33E68">
              <w:rPr>
                <w:rFonts w:ascii="Times New Roman" w:eastAsia="Times New Roman" w:hAnsi="Times New Roman" w:cs="Times New Roman"/>
                <w:color w:val="000000" w:themeColor="text1"/>
                <w:sz w:val="28"/>
                <w:szCs w:val="28"/>
                <w:highlight w:val="white"/>
              </w:rPr>
              <w:t>експертні, нормативні, технічні та інші документи, що підтверджують наявність умов застосування переговорної процедури закупівлі.</w:t>
            </w:r>
          </w:p>
        </w:tc>
        <w:tc>
          <w:tcPr>
            <w:tcW w:w="7371" w:type="dxa"/>
          </w:tcPr>
          <w:p w14:paraId="00B88A91"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lastRenderedPageBreak/>
              <w:t>Стаття 40. Умови застосування переговорної процедури закупівлі</w:t>
            </w:r>
          </w:p>
          <w:p w14:paraId="42A87ED8"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5516F7B7"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2. Переговорна процедура закупівлі застосовується замовником як виняток у разі:</w:t>
            </w:r>
          </w:p>
          <w:p w14:paraId="6D2A0537"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0016F1BD"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14:paraId="0B44A2B9"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63235C7D"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відсутність конкуренції</w:t>
            </w:r>
            <w:r w:rsidRPr="00A33E68">
              <w:rPr>
                <w:rFonts w:ascii="Times New Roman" w:eastAsia="Times New Roman" w:hAnsi="Times New Roman" w:cs="Times New Roman"/>
                <w:b/>
                <w:color w:val="000000" w:themeColor="text1"/>
                <w:sz w:val="28"/>
                <w:szCs w:val="28"/>
              </w:rPr>
              <w:t xml:space="preserve">, яка має бути документально підтверджена замовником, у тому числі </w:t>
            </w:r>
            <w:r w:rsidRPr="00A33E68">
              <w:rPr>
                <w:rFonts w:ascii="Times New Roman" w:eastAsia="Times New Roman" w:hAnsi="Times New Roman" w:cs="Times New Roman"/>
                <w:color w:val="000000" w:themeColor="text1"/>
                <w:sz w:val="28"/>
                <w:szCs w:val="28"/>
              </w:rPr>
              <w:t>з технічних  причин;</w:t>
            </w:r>
          </w:p>
          <w:p w14:paraId="5EA00144"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w:t>
            </w:r>
          </w:p>
          <w:p w14:paraId="3B5D7DDF"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3) якщо у замовника виникла нагальна потреба здійснити закупівлю у разі:</w:t>
            </w:r>
          </w:p>
          <w:p w14:paraId="0CB2AAA2"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3D48BB6E"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 xml:space="preserve">оскарження прийнятих рішень, дій чи бездіяльності замовника щодо триваючого тендера після </w:t>
            </w:r>
            <w:r w:rsidRPr="00A33E68">
              <w:rPr>
                <w:rFonts w:ascii="Times New Roman" w:eastAsia="Times New Roman" w:hAnsi="Times New Roman" w:cs="Times New Roman"/>
                <w:b/>
                <w:color w:val="000000" w:themeColor="text1"/>
                <w:sz w:val="28"/>
                <w:szCs w:val="28"/>
              </w:rPr>
              <w:t>розгляду</w:t>
            </w:r>
            <w:r w:rsidRPr="00A33E68">
              <w:rPr>
                <w:rFonts w:ascii="Times New Roman" w:eastAsia="Times New Roman" w:hAnsi="Times New Roman" w:cs="Times New Roman"/>
                <w:color w:val="000000" w:themeColor="text1"/>
                <w:sz w:val="28"/>
                <w:szCs w:val="28"/>
              </w:rPr>
              <w:t>/оцінки тендерних пропозицій учасників, в обсязі, що не перевищує 20 відсотків від очікуваної вартості тендера, що оскаржується;</w:t>
            </w:r>
          </w:p>
          <w:p w14:paraId="2A4B35BE"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22597824"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lastRenderedPageBreak/>
              <w:t>6. Повідомлення про намір укласти договір про закупівлю повинно містити таку інформацію:</w:t>
            </w:r>
          </w:p>
          <w:p w14:paraId="5D62C6CE"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w:t>
            </w:r>
          </w:p>
          <w:p w14:paraId="3171C2D9"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8) обґрунтування застосування переговорної процедури закупівлі</w:t>
            </w:r>
            <w:r w:rsidRPr="00A33E68">
              <w:rPr>
                <w:rFonts w:ascii="Times New Roman" w:eastAsia="Times New Roman" w:hAnsi="Times New Roman" w:cs="Times New Roman"/>
                <w:b/>
                <w:bCs/>
                <w:color w:val="000000" w:themeColor="text1"/>
                <w:sz w:val="28"/>
                <w:szCs w:val="28"/>
              </w:rPr>
              <w:t>,</w:t>
            </w:r>
            <w:r w:rsidRPr="00A33E68">
              <w:rPr>
                <w:rFonts w:ascii="Times New Roman" w:eastAsia="Times New Roman" w:hAnsi="Times New Roman" w:cs="Times New Roman"/>
                <w:color w:val="000000" w:themeColor="text1"/>
                <w:sz w:val="28"/>
                <w:szCs w:val="28"/>
              </w:rPr>
              <w:t xml:space="preserve"> експертні, нормативні, технічні та інші документи, що підтверджують наявність умов застосування переговорної процедури закупівлі.</w:t>
            </w:r>
          </w:p>
          <w:p w14:paraId="744CDBE4"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b/>
                <w:color w:val="000000" w:themeColor="text1"/>
                <w:sz w:val="28"/>
                <w:szCs w:val="28"/>
                <w:highlight w:val="white"/>
              </w:rPr>
            </w:pPr>
          </w:p>
        </w:tc>
      </w:tr>
      <w:tr w:rsidR="00A33E68" w:rsidRPr="00A33E68" w14:paraId="3883B798" w14:textId="77777777" w:rsidTr="00A33E68">
        <w:tc>
          <w:tcPr>
            <w:tcW w:w="7371" w:type="dxa"/>
          </w:tcPr>
          <w:p w14:paraId="588C2F8C" w14:textId="5FA0BB04"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lastRenderedPageBreak/>
              <w:t>Стаття 41. Основні вимоги до договору про закупівлю та внесення змін до нього</w:t>
            </w:r>
          </w:p>
          <w:p w14:paraId="1508FDE1"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1500696C"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2. Переможець процедури закупівлі під час укладення договору про закупівлю повинен надати:</w:t>
            </w:r>
          </w:p>
          <w:p w14:paraId="4BD90F0D"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p>
          <w:p w14:paraId="6123561D"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p>
          <w:p w14:paraId="23AB820F"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05A94608"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F04672"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11C83829" w14:textId="1EDF1AFD"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w:t>
            </w:r>
            <w:r w:rsidRPr="00A33E68">
              <w:rPr>
                <w:rFonts w:ascii="Times New Roman" w:eastAsia="Times New Roman" w:hAnsi="Times New Roman" w:cs="Times New Roman"/>
                <w:color w:val="000000" w:themeColor="text1"/>
                <w:sz w:val="28"/>
                <w:szCs w:val="28"/>
                <w:highlight w:val="white"/>
              </w:rPr>
              <w:lastRenderedPageBreak/>
              <w:t>закупівлю бензину та дизельного пального, газу та електричної енергії;</w:t>
            </w:r>
          </w:p>
          <w:p w14:paraId="491F2BCD"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4BE02612"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16F21"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8) зміни умов у зв’язку із застосуванням положень </w:t>
            </w:r>
            <w:hyperlink r:id="rId46" w:anchor="n1778">
              <w:r w:rsidRPr="00A33E68">
                <w:rPr>
                  <w:rFonts w:ascii="Times New Roman" w:eastAsia="Times New Roman" w:hAnsi="Times New Roman" w:cs="Times New Roman"/>
                  <w:color w:val="000000" w:themeColor="text1"/>
                  <w:sz w:val="28"/>
                  <w:szCs w:val="28"/>
                </w:rPr>
                <w:t>частини шостої</w:t>
              </w:r>
            </w:hyperlink>
            <w:r w:rsidRPr="00A33E68">
              <w:rPr>
                <w:rFonts w:ascii="Times New Roman" w:eastAsia="Times New Roman" w:hAnsi="Times New Roman" w:cs="Times New Roman"/>
                <w:color w:val="000000" w:themeColor="text1"/>
                <w:sz w:val="28"/>
                <w:szCs w:val="28"/>
              </w:rPr>
              <w:t> цієї статті.</w:t>
            </w:r>
          </w:p>
          <w:p w14:paraId="2AB14917"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bookmarkStart w:id="44" w:name="2jxsxqh" w:colFirst="0" w:colLast="0"/>
            <w:bookmarkEnd w:id="44"/>
            <w:r w:rsidRPr="00A33E68">
              <w:rPr>
                <w:rFonts w:ascii="Times New Roman" w:eastAsia="Times New Roman" w:hAnsi="Times New Roman" w:cs="Times New Roman"/>
                <w:color w:val="000000" w:themeColor="text1"/>
                <w:sz w:val="28"/>
                <w:szCs w:val="28"/>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w:t>
            </w:r>
            <w:r w:rsidRPr="00A33E68">
              <w:rPr>
                <w:rFonts w:ascii="Times New Roman" w:eastAsia="Times New Roman" w:hAnsi="Times New Roman" w:cs="Times New Roman"/>
                <w:b/>
                <w:bCs/>
                <w:iCs/>
                <w:color w:val="000000" w:themeColor="text1"/>
                <w:sz w:val="28"/>
                <w:szCs w:val="28"/>
              </w:rPr>
              <w:t>за яким є суб’єкт, визначений у </w:t>
            </w:r>
            <w:hyperlink r:id="rId47" w:anchor="n19">
              <w:r w:rsidRPr="00A33E68">
                <w:rPr>
                  <w:rFonts w:ascii="Times New Roman" w:eastAsia="Times New Roman" w:hAnsi="Times New Roman" w:cs="Times New Roman"/>
                  <w:b/>
                  <w:bCs/>
                  <w:iCs/>
                  <w:color w:val="000000" w:themeColor="text1"/>
                  <w:sz w:val="28"/>
                  <w:szCs w:val="28"/>
                </w:rPr>
                <w:t>частині першій</w:t>
              </w:r>
            </w:hyperlink>
            <w:r w:rsidRPr="00A33E68">
              <w:rPr>
                <w:rFonts w:ascii="Times New Roman" w:eastAsia="Times New Roman" w:hAnsi="Times New Roman" w:cs="Times New Roman"/>
                <w:b/>
                <w:bCs/>
                <w:iCs/>
                <w:color w:val="000000" w:themeColor="text1"/>
                <w:sz w:val="28"/>
                <w:szCs w:val="28"/>
              </w:rPr>
              <w:t> статті 2 Закону України “Про особливості здійснення закупівель товарів, робіт і послуг для гарантованого забезпечення потреб оборони”</w:t>
            </w:r>
            <w:r w:rsidRPr="00A33E68">
              <w:rPr>
                <w:rFonts w:ascii="Times New Roman" w:eastAsia="Times New Roman" w:hAnsi="Times New Roman" w:cs="Times New Roman"/>
                <w:iCs/>
                <w:color w:val="000000" w:themeColor="text1"/>
                <w:sz w:val="28"/>
                <w:szCs w:val="28"/>
              </w:rPr>
              <w:t>,</w:t>
            </w:r>
            <w:r w:rsidRPr="00A33E68">
              <w:rPr>
                <w:rFonts w:ascii="Times New Roman" w:eastAsia="Times New Roman" w:hAnsi="Times New Roman" w:cs="Times New Roman"/>
                <w:color w:val="000000" w:themeColor="text1"/>
                <w:sz w:val="28"/>
                <w:szCs w:val="28"/>
              </w:rPr>
              <w:t xml:space="preserve"> а саме: обсяг закупівлі, сума договору, строк дії договору та виконання зобов’язань щодо передання товару, виконання робіт, надання послуг.</w:t>
            </w:r>
          </w:p>
          <w:p w14:paraId="6E4DB3D2"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w:t>
            </w:r>
          </w:p>
          <w:p w14:paraId="35F86F88"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8. Повідомлення про внесення змін до договору про закупівлю повинно містити таку інформацію:</w:t>
            </w:r>
          </w:p>
          <w:p w14:paraId="16DB9225"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008251D6" w14:textId="77777777" w:rsidR="00A33E68" w:rsidRPr="00A33E68" w:rsidRDefault="00A33E68" w:rsidP="00A33E6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highlight w:val="white"/>
              </w:rPr>
              <w:lastRenderedPageBreak/>
              <w:t xml:space="preserve">5) ідентифікаційний код </w:t>
            </w:r>
            <w:r w:rsidRPr="00A33E68">
              <w:rPr>
                <w:rFonts w:ascii="Times New Roman" w:eastAsia="Times New Roman" w:hAnsi="Times New Roman" w:cs="Times New Roman"/>
                <w:b/>
                <w:bCs/>
                <w:iCs/>
                <w:strike/>
                <w:color w:val="000000" w:themeColor="text1"/>
                <w:sz w:val="28"/>
                <w:szCs w:val="28"/>
                <w:highlight w:val="white"/>
              </w:rPr>
              <w:t>замовника</w:t>
            </w:r>
            <w:r w:rsidRPr="00A33E68">
              <w:rPr>
                <w:rFonts w:ascii="Times New Roman" w:eastAsia="Times New Roman" w:hAnsi="Times New Roman" w:cs="Times New Roman"/>
                <w:color w:val="000000" w:themeColor="text1"/>
                <w:sz w:val="28"/>
                <w:szCs w:val="28"/>
                <w:highlight w:val="white"/>
              </w:rPr>
              <w:t xml:space="preserve">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228A41A8"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tc>
        <w:tc>
          <w:tcPr>
            <w:tcW w:w="7371" w:type="dxa"/>
          </w:tcPr>
          <w:p w14:paraId="47DA93D2" w14:textId="4FB4A16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lastRenderedPageBreak/>
              <w:t>Стаття 41. Основні вимоги до договору про закупівлю та внесення змін до нього</w:t>
            </w:r>
          </w:p>
          <w:p w14:paraId="2765BC9D"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0501A29D"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highlight w:val="white"/>
              </w:rPr>
              <w:t xml:space="preserve">2. </w:t>
            </w:r>
            <w:r w:rsidRPr="00A33E68">
              <w:rPr>
                <w:rFonts w:ascii="Times New Roman" w:eastAsia="Times New Roman" w:hAnsi="Times New Roman" w:cs="Times New Roman"/>
                <w:color w:val="000000" w:themeColor="text1"/>
                <w:sz w:val="28"/>
                <w:szCs w:val="28"/>
              </w:rPr>
              <w:t>Переможець процедури закупівлі/</w:t>
            </w:r>
            <w:r w:rsidRPr="00A33E68">
              <w:rPr>
                <w:rFonts w:ascii="Times New Roman" w:eastAsia="Times New Roman" w:hAnsi="Times New Roman" w:cs="Times New Roman"/>
                <w:b/>
                <w:color w:val="000000" w:themeColor="text1"/>
                <w:sz w:val="28"/>
                <w:szCs w:val="28"/>
              </w:rPr>
              <w:t xml:space="preserve">спрощеної закупівлі </w:t>
            </w:r>
            <w:r w:rsidRPr="00A33E68">
              <w:rPr>
                <w:rFonts w:ascii="Times New Roman" w:eastAsia="Times New Roman" w:hAnsi="Times New Roman" w:cs="Times New Roman"/>
                <w:color w:val="000000" w:themeColor="text1"/>
                <w:sz w:val="28"/>
                <w:szCs w:val="28"/>
              </w:rPr>
              <w:t> під час укладення договору про закупівлю повинен надати:</w:t>
            </w:r>
          </w:p>
          <w:p w14:paraId="2AC810C4"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rPr>
            </w:pPr>
          </w:p>
          <w:p w14:paraId="5837FDBA"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rPr>
              <w:t>….</w:t>
            </w:r>
          </w:p>
          <w:p w14:paraId="770DB031"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2D5005"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5C63B258" w14:textId="77777777" w:rsidR="00A33E68" w:rsidRPr="00A33E68" w:rsidRDefault="00A33E68" w:rsidP="00A33E68">
            <w:pPr>
              <w:pBdr>
                <w:top w:val="nil"/>
                <w:left w:val="nil"/>
                <w:bottom w:val="nil"/>
                <w:right w:val="nil"/>
                <w:between w:val="nil"/>
              </w:pBd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A33E68">
              <w:rPr>
                <w:rFonts w:ascii="Times New Roman" w:eastAsia="Times New Roman" w:hAnsi="Times New Roman" w:cs="Times New Roman"/>
                <w:b/>
                <w:color w:val="000000" w:themeColor="text1"/>
                <w:sz w:val="28"/>
                <w:szCs w:val="28"/>
              </w:rPr>
              <w:t>/внесення змін до такого договору щодо збільшення ціни за одиницю товару</w:t>
            </w:r>
            <w:r w:rsidRPr="00A33E68">
              <w:rPr>
                <w:rFonts w:ascii="Times New Roman" w:eastAsia="Times New Roman" w:hAnsi="Times New Roman" w:cs="Times New Roman"/>
                <w:color w:val="000000" w:themeColor="text1"/>
                <w:sz w:val="28"/>
                <w:szCs w:val="28"/>
              </w:rPr>
              <w:t xml:space="preserve">. Обмеження щодо строків зміни ціни за одиницю товару не застосовується у випадках зміни умов </w:t>
            </w:r>
            <w:r w:rsidRPr="00A33E68">
              <w:rPr>
                <w:rFonts w:ascii="Times New Roman" w:eastAsia="Times New Roman" w:hAnsi="Times New Roman" w:cs="Times New Roman"/>
                <w:color w:val="000000" w:themeColor="text1"/>
                <w:sz w:val="28"/>
                <w:szCs w:val="28"/>
              </w:rPr>
              <w:lastRenderedPageBreak/>
              <w:t xml:space="preserve">договору про закупівлю бензину та дизельного пального, </w:t>
            </w:r>
            <w:r w:rsidRPr="00A33E68">
              <w:rPr>
                <w:rFonts w:ascii="Times New Roman" w:eastAsia="Times New Roman" w:hAnsi="Times New Roman" w:cs="Times New Roman"/>
                <w:b/>
                <w:color w:val="000000" w:themeColor="text1"/>
                <w:sz w:val="28"/>
                <w:szCs w:val="28"/>
              </w:rPr>
              <w:t xml:space="preserve">природного </w:t>
            </w:r>
            <w:r w:rsidRPr="00A33E68">
              <w:rPr>
                <w:rFonts w:ascii="Times New Roman" w:eastAsia="Times New Roman" w:hAnsi="Times New Roman" w:cs="Times New Roman"/>
                <w:color w:val="000000" w:themeColor="text1"/>
                <w:sz w:val="28"/>
                <w:szCs w:val="28"/>
              </w:rPr>
              <w:t>газу та електричної енергії;</w:t>
            </w:r>
          </w:p>
          <w:p w14:paraId="77BDD4B3" w14:textId="77777777" w:rsidR="00A33E68" w:rsidRPr="00A33E68" w:rsidRDefault="00A33E68" w:rsidP="00A33E68">
            <w:pPr>
              <w:pBdr>
                <w:top w:val="nil"/>
                <w:left w:val="nil"/>
                <w:bottom w:val="nil"/>
                <w:right w:val="nil"/>
                <w:between w:val="nil"/>
              </w:pBd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w:t>
            </w:r>
          </w:p>
          <w:p w14:paraId="4895C519" w14:textId="77777777" w:rsidR="00A33E68" w:rsidRPr="00A33E68" w:rsidRDefault="00A33E68" w:rsidP="00A33E68">
            <w:pPr>
              <w:pBdr>
                <w:top w:val="nil"/>
                <w:left w:val="nil"/>
                <w:bottom w:val="nil"/>
                <w:right w:val="nil"/>
                <w:between w:val="nil"/>
              </w:pBd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r w:rsidRPr="00A33E68">
              <w:rPr>
                <w:rFonts w:ascii="Times New Roman" w:eastAsia="Times New Roman" w:hAnsi="Times New Roman" w:cs="Times New Roman"/>
                <w:b/>
                <w:color w:val="000000" w:themeColor="text1"/>
                <w:sz w:val="28"/>
                <w:szCs w:val="28"/>
              </w:rPr>
              <w:t>,</w:t>
            </w:r>
            <w:r w:rsidRPr="00A33E68">
              <w:rPr>
                <w:rFonts w:ascii="Times New Roman" w:eastAsia="Times New Roman" w:hAnsi="Times New Roman" w:cs="Times New Roman"/>
                <w:color w:val="000000" w:themeColor="text1"/>
                <w:sz w:val="28"/>
                <w:szCs w:val="28"/>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4B7237A"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8) зміни умов у зв’язку із застосуванням положень </w:t>
            </w:r>
            <w:hyperlink r:id="rId48" w:anchor="n1778">
              <w:r w:rsidRPr="00A33E68">
                <w:rPr>
                  <w:rFonts w:ascii="Times New Roman" w:eastAsia="Times New Roman" w:hAnsi="Times New Roman" w:cs="Times New Roman"/>
                  <w:color w:val="000000" w:themeColor="text1"/>
                  <w:sz w:val="28"/>
                  <w:szCs w:val="28"/>
                </w:rPr>
                <w:t>частини шостої</w:t>
              </w:r>
            </w:hyperlink>
            <w:r w:rsidRPr="00A33E68">
              <w:rPr>
                <w:rFonts w:ascii="Times New Roman" w:eastAsia="Times New Roman" w:hAnsi="Times New Roman" w:cs="Times New Roman"/>
                <w:color w:val="000000" w:themeColor="text1"/>
                <w:sz w:val="28"/>
                <w:szCs w:val="28"/>
              </w:rPr>
              <w:t> цієї статті.</w:t>
            </w:r>
          </w:p>
          <w:p w14:paraId="70D8DF87" w14:textId="77777777" w:rsidR="00A33E68" w:rsidRPr="00A33E68" w:rsidRDefault="00A33E68" w:rsidP="00A33E68">
            <w:pPr>
              <w:pBdr>
                <w:top w:val="nil"/>
                <w:left w:val="nil"/>
                <w:bottom w:val="nil"/>
                <w:right w:val="nil"/>
                <w:between w:val="nil"/>
              </w:pBd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w:t>
            </w:r>
            <w:r w:rsidRPr="00A33E68">
              <w:rPr>
                <w:rFonts w:ascii="Times New Roman" w:eastAsia="Times New Roman" w:hAnsi="Times New Roman" w:cs="Times New Roman"/>
                <w:b/>
                <w:color w:val="000000" w:themeColor="text1"/>
                <w:sz w:val="28"/>
                <w:szCs w:val="28"/>
              </w:rPr>
              <w:t>визначеним у Законі України “Про оборонні закупівлі”</w:t>
            </w:r>
            <w:r w:rsidRPr="00A33E68">
              <w:rPr>
                <w:rFonts w:ascii="Times New Roman" w:eastAsia="Times New Roman" w:hAnsi="Times New Roman" w:cs="Times New Roman"/>
                <w:color w:val="000000" w:themeColor="text1"/>
                <w:sz w:val="28"/>
                <w:szCs w:val="28"/>
              </w:rPr>
              <w:t>, а саме: обсяг закупівлі, сума договору, строк дії договору та виконання зобов’язань щодо передання товару, виконання робіт, надання послуг.</w:t>
            </w:r>
          </w:p>
          <w:p w14:paraId="4B042093" w14:textId="701B1B4C" w:rsid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p>
          <w:p w14:paraId="5AF32613"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p>
          <w:p w14:paraId="78627BD8"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p>
          <w:p w14:paraId="75360281"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340B0494"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8. Повідомлення про внесення змін до договору про закупівлю повинно містити таку інформацію:</w:t>
            </w:r>
          </w:p>
          <w:p w14:paraId="25BB6308" w14:textId="77777777" w:rsidR="00A33E68" w:rsidRPr="00A33E68" w:rsidRDefault="00A33E68" w:rsidP="00A33E68">
            <w:pP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p w14:paraId="55B75C6F" w14:textId="09BB90A6" w:rsidR="00A33E68" w:rsidRPr="00A33E68" w:rsidRDefault="00A33E68" w:rsidP="00A33E68">
            <w:pPr>
              <w:pBdr>
                <w:top w:val="nil"/>
                <w:left w:val="nil"/>
                <w:bottom w:val="nil"/>
                <w:right w:val="nil"/>
                <w:between w:val="nil"/>
              </w:pBd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lastRenderedPageBreak/>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27EBA436" w14:textId="7BA8E114" w:rsidR="00A33E68" w:rsidRPr="00A33E68" w:rsidRDefault="00A33E68" w:rsidP="00A33E68">
            <w:pPr>
              <w:pBdr>
                <w:top w:val="nil"/>
                <w:left w:val="nil"/>
                <w:bottom w:val="nil"/>
                <w:right w:val="nil"/>
                <w:between w:val="nil"/>
              </w:pBdr>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w:t>
            </w:r>
          </w:p>
          <w:p w14:paraId="16077E44" w14:textId="77777777" w:rsidR="00A33E68" w:rsidRPr="00A33E68" w:rsidRDefault="00A33E68" w:rsidP="00A33E68">
            <w:pPr>
              <w:spacing w:after="0" w:line="240" w:lineRule="auto"/>
              <w:ind w:firstLine="34"/>
              <w:contextualSpacing/>
              <w:rPr>
                <w:rFonts w:ascii="Times New Roman" w:hAnsi="Times New Roman" w:cs="Times New Roman"/>
                <w:color w:val="000000" w:themeColor="text1"/>
                <w:sz w:val="28"/>
                <w:szCs w:val="28"/>
              </w:rPr>
            </w:pPr>
          </w:p>
        </w:tc>
      </w:tr>
      <w:tr w:rsidR="00A33E68" w:rsidRPr="00A33E68" w14:paraId="7FE485E2" w14:textId="77777777" w:rsidTr="00A33E68">
        <w:tc>
          <w:tcPr>
            <w:tcW w:w="7371" w:type="dxa"/>
          </w:tcPr>
          <w:p w14:paraId="3027013C" w14:textId="77777777" w:rsidR="00A33E68" w:rsidRPr="00A33E68"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lastRenderedPageBreak/>
              <w:t>Стаття 42. Звіт про виконання договору про закупівлю</w:t>
            </w:r>
          </w:p>
          <w:p w14:paraId="63672B6B" w14:textId="77777777" w:rsidR="00A33E68" w:rsidRPr="00A33E68"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p>
          <w:p w14:paraId="07F992CC" w14:textId="77777777" w:rsidR="00A33E68" w:rsidRPr="00A33E68"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bookmarkStart w:id="45" w:name="z337ya" w:colFirst="0" w:colLast="0"/>
            <w:bookmarkEnd w:id="45"/>
            <w:r w:rsidRPr="00A33E68">
              <w:rPr>
                <w:rFonts w:ascii="Times New Roman" w:eastAsia="Times New Roman" w:hAnsi="Times New Roman" w:cs="Times New Roman"/>
                <w:color w:val="000000" w:themeColor="text1"/>
                <w:sz w:val="28"/>
                <w:szCs w:val="28"/>
              </w:rPr>
              <w:t>1. Звіт про виконання договору про закупівлю повинен містити таку інформацію:</w:t>
            </w:r>
          </w:p>
          <w:p w14:paraId="0C81574E" w14:textId="77777777" w:rsidR="00A33E68" w:rsidRPr="00A33E68"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bookmarkStart w:id="46" w:name="3j2qqm3" w:colFirst="0" w:colLast="0"/>
            <w:bookmarkEnd w:id="46"/>
            <w:r w:rsidRPr="00A33E68">
              <w:rPr>
                <w:rFonts w:ascii="Times New Roman" w:eastAsia="Times New Roman" w:hAnsi="Times New Roman" w:cs="Times New Roman"/>
                <w:color w:val="000000" w:themeColor="text1"/>
                <w:sz w:val="28"/>
                <w:szCs w:val="28"/>
              </w:rPr>
              <w:t>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14:paraId="58FF11D8" w14:textId="77777777" w:rsidR="00A33E68" w:rsidRPr="00A33E68" w:rsidRDefault="00A33E68" w:rsidP="00A33E68">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p>
          <w:p w14:paraId="4C5C6263"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highlight w:val="white"/>
              </w:rPr>
            </w:pPr>
            <w:r w:rsidRPr="00A33E68">
              <w:rPr>
                <w:rFonts w:ascii="Times New Roman" w:eastAsia="Times New Roman" w:hAnsi="Times New Roman" w:cs="Times New Roman"/>
                <w:color w:val="000000" w:themeColor="text1"/>
                <w:sz w:val="28"/>
                <w:szCs w:val="28"/>
                <w:highlight w:val="white"/>
              </w:rPr>
              <w:t>….</w:t>
            </w:r>
          </w:p>
        </w:tc>
        <w:tc>
          <w:tcPr>
            <w:tcW w:w="7371" w:type="dxa"/>
          </w:tcPr>
          <w:p w14:paraId="0F373E6B" w14:textId="77777777" w:rsidR="00A33E68" w:rsidRPr="00A33E68" w:rsidRDefault="00A33E68" w:rsidP="00A33E68">
            <w:pPr>
              <w:pBdr>
                <w:top w:val="nil"/>
                <w:left w:val="nil"/>
                <w:bottom w:val="nil"/>
                <w:right w:val="nil"/>
                <w:between w:val="nil"/>
              </w:pBd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Стаття 42. Звіт про виконання договору про закупівлю</w:t>
            </w:r>
          </w:p>
          <w:p w14:paraId="5562492A" w14:textId="77777777" w:rsidR="00A33E68" w:rsidRPr="00A33E68" w:rsidRDefault="00A33E68" w:rsidP="00A33E68">
            <w:pPr>
              <w:pBdr>
                <w:top w:val="nil"/>
                <w:left w:val="nil"/>
                <w:bottom w:val="nil"/>
                <w:right w:val="nil"/>
                <w:between w:val="nil"/>
              </w:pBd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rPr>
            </w:pPr>
          </w:p>
          <w:p w14:paraId="369DB63C" w14:textId="77777777" w:rsidR="00A33E68" w:rsidRPr="00A33E68" w:rsidRDefault="00A33E68" w:rsidP="00A33E68">
            <w:pPr>
              <w:pBdr>
                <w:top w:val="nil"/>
                <w:left w:val="nil"/>
                <w:bottom w:val="nil"/>
                <w:right w:val="nil"/>
                <w:between w:val="nil"/>
              </w:pBd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1. Звіт про виконання договору про закупівлю повинен містити таку інформацію:</w:t>
            </w:r>
          </w:p>
          <w:p w14:paraId="5B64FDCD" w14:textId="77777777" w:rsidR="00A33E68" w:rsidRPr="00A33E68" w:rsidRDefault="00A33E68" w:rsidP="00A33E68">
            <w:pPr>
              <w:pBdr>
                <w:top w:val="nil"/>
                <w:left w:val="nil"/>
                <w:bottom w:val="nil"/>
                <w:right w:val="nil"/>
                <w:between w:val="nil"/>
              </w:pBd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1) унікальний номер оголошення про проведення конкурентної процедури закупівлі</w:t>
            </w:r>
            <w:r w:rsidRPr="00A33E68">
              <w:rPr>
                <w:rFonts w:ascii="Times New Roman" w:eastAsia="Times New Roman" w:hAnsi="Times New Roman" w:cs="Times New Roman"/>
                <w:b/>
                <w:color w:val="000000" w:themeColor="text1"/>
                <w:sz w:val="28"/>
                <w:szCs w:val="28"/>
              </w:rPr>
              <w:t>/спрощеної закупівлі</w:t>
            </w:r>
            <w:r w:rsidRPr="00A33E68">
              <w:rPr>
                <w:rFonts w:ascii="Times New Roman" w:eastAsia="Times New Roman" w:hAnsi="Times New Roman" w:cs="Times New Roman"/>
                <w:color w:val="000000" w:themeColor="text1"/>
                <w:sz w:val="28"/>
                <w:szCs w:val="28"/>
              </w:rPr>
              <w:t>,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14:paraId="4C6991CA" w14:textId="77777777" w:rsidR="00A33E68" w:rsidRPr="00A33E68" w:rsidRDefault="00A33E68" w:rsidP="00A33E68">
            <w:pPr>
              <w:pBdr>
                <w:top w:val="nil"/>
                <w:left w:val="nil"/>
                <w:bottom w:val="nil"/>
                <w:right w:val="nil"/>
                <w:between w:val="nil"/>
              </w:pBdr>
              <w:shd w:val="clear" w:color="auto" w:fill="FFFFFF"/>
              <w:spacing w:after="0" w:line="240" w:lineRule="auto"/>
              <w:ind w:firstLine="34"/>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w:t>
            </w:r>
          </w:p>
          <w:p w14:paraId="090AD6F1" w14:textId="77777777" w:rsidR="00A33E68" w:rsidRPr="00A33E68" w:rsidRDefault="00A33E68" w:rsidP="00A33E68">
            <w:pPr>
              <w:spacing w:after="0" w:line="240" w:lineRule="auto"/>
              <w:ind w:firstLine="34"/>
              <w:contextualSpacing/>
              <w:jc w:val="both"/>
              <w:rPr>
                <w:rFonts w:ascii="Times New Roman" w:eastAsia="Times New Roman" w:hAnsi="Times New Roman" w:cs="Times New Roman"/>
                <w:b/>
                <w:color w:val="000000" w:themeColor="text1"/>
                <w:sz w:val="28"/>
                <w:szCs w:val="28"/>
                <w:highlight w:val="white"/>
              </w:rPr>
            </w:pPr>
          </w:p>
        </w:tc>
      </w:tr>
    </w:tbl>
    <w:tbl>
      <w:tblPr>
        <w:tblStyle w:val="af2"/>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7371"/>
      </w:tblGrid>
      <w:tr w:rsidR="002627B2" w:rsidRPr="00A33E68" w14:paraId="71F365C9" w14:textId="77777777" w:rsidTr="00A33E68">
        <w:tc>
          <w:tcPr>
            <w:tcW w:w="14742" w:type="dxa"/>
            <w:gridSpan w:val="2"/>
          </w:tcPr>
          <w:p w14:paraId="2DA6C57F" w14:textId="6E7CF2FF" w:rsidR="002627B2" w:rsidRPr="00A33E68" w:rsidRDefault="002627B2" w:rsidP="00A33E68">
            <w:pPr>
              <w:spacing w:after="0" w:line="240" w:lineRule="auto"/>
              <w:ind w:firstLine="567"/>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Прикінцеві і перехідні положення</w:t>
            </w:r>
          </w:p>
        </w:tc>
      </w:tr>
      <w:tr w:rsidR="00A33E68" w:rsidRPr="00A33E68" w14:paraId="449BDCEC" w14:textId="77777777" w:rsidTr="00A33E68">
        <w:tc>
          <w:tcPr>
            <w:tcW w:w="14742" w:type="dxa"/>
            <w:gridSpan w:val="2"/>
          </w:tcPr>
          <w:p w14:paraId="3CD14DA1" w14:textId="77777777" w:rsidR="00A33E68" w:rsidRPr="00A33E68" w:rsidRDefault="00A33E68" w:rsidP="00A33E68">
            <w:pPr>
              <w:spacing w:after="0" w:line="240" w:lineRule="auto"/>
              <w:ind w:firstLine="567"/>
              <w:contextualSpacing/>
              <w:jc w:val="center"/>
              <w:rPr>
                <w:rFonts w:ascii="Times New Roman" w:eastAsia="Times New Roman" w:hAnsi="Times New Roman" w:cs="Times New Roman"/>
                <w:b/>
                <w:color w:val="000000" w:themeColor="text1"/>
                <w:sz w:val="28"/>
                <w:szCs w:val="28"/>
              </w:rPr>
            </w:pPr>
            <w:r w:rsidRPr="00A33E68">
              <w:rPr>
                <w:rFonts w:ascii="Times New Roman" w:eastAsia="Times New Roman" w:hAnsi="Times New Roman" w:cs="Times New Roman"/>
                <w:b/>
                <w:color w:val="000000" w:themeColor="text1"/>
                <w:sz w:val="28"/>
                <w:szCs w:val="28"/>
              </w:rPr>
              <w:t>Закон України «Про запобігання корупції»</w:t>
            </w:r>
          </w:p>
        </w:tc>
      </w:tr>
      <w:tr w:rsidR="00A33E68" w:rsidRPr="00A33E68" w14:paraId="6F81207F" w14:textId="77777777" w:rsidTr="00A33E68">
        <w:tc>
          <w:tcPr>
            <w:tcW w:w="7371" w:type="dxa"/>
          </w:tcPr>
          <w:p w14:paraId="2A7735DC" w14:textId="77777777" w:rsidR="00A33E68" w:rsidRPr="00A33E68" w:rsidRDefault="00A33E68" w:rsidP="00A33E68">
            <w:pPr>
              <w:pBdr>
                <w:top w:val="nil"/>
                <w:left w:val="nil"/>
                <w:bottom w:val="nil"/>
                <w:right w:val="nil"/>
                <w:between w:val="nil"/>
              </w:pBdr>
              <w:spacing w:after="0" w:line="240" w:lineRule="auto"/>
              <w:ind w:left="-103"/>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Стаття 51-3. Повна перевірка декларацій</w:t>
            </w:r>
          </w:p>
          <w:p w14:paraId="3631A23B" w14:textId="209850D3" w:rsidR="002627B2" w:rsidRDefault="002627B2" w:rsidP="00A33E68">
            <w:pPr>
              <w:pBdr>
                <w:top w:val="nil"/>
                <w:left w:val="nil"/>
                <w:bottom w:val="nil"/>
                <w:right w:val="nil"/>
                <w:between w:val="nil"/>
              </w:pBdr>
              <w:spacing w:after="0" w:line="240" w:lineRule="auto"/>
              <w:ind w:left="-103"/>
              <w:contextualSpacing/>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p>
          <w:p w14:paraId="3A59F085" w14:textId="42EDC1D3" w:rsidR="00A33E68" w:rsidRPr="00A33E68" w:rsidRDefault="00A33E68" w:rsidP="00A33E68">
            <w:pPr>
              <w:pBdr>
                <w:top w:val="nil"/>
                <w:left w:val="nil"/>
                <w:bottom w:val="nil"/>
                <w:right w:val="nil"/>
                <w:between w:val="nil"/>
              </w:pBdr>
              <w:spacing w:after="0" w:line="240" w:lineRule="auto"/>
              <w:ind w:left="-103"/>
              <w:contextualSpacing/>
              <w:jc w:val="both"/>
              <w:rPr>
                <w:rFonts w:ascii="Times New Roman" w:eastAsia="Times New Roman" w:hAnsi="Times New Roman" w:cs="Times New Roman"/>
                <w:b/>
                <w:color w:val="000000" w:themeColor="text1"/>
                <w:sz w:val="28"/>
                <w:szCs w:val="28"/>
              </w:rPr>
            </w:pPr>
            <w:r w:rsidRPr="00A33E68">
              <w:rPr>
                <w:rFonts w:ascii="Times New Roman" w:eastAsia="Times New Roman" w:hAnsi="Times New Roman" w:cs="Times New Roman"/>
                <w:b/>
                <w:color w:val="000000" w:themeColor="text1"/>
                <w:sz w:val="28"/>
                <w:szCs w:val="28"/>
              </w:rPr>
              <w:t>Примітка</w:t>
            </w:r>
          </w:p>
          <w:p w14:paraId="276CEF9E" w14:textId="77777777" w:rsidR="00A33E68" w:rsidRPr="00A33E68" w:rsidRDefault="00A33E68" w:rsidP="00A33E68">
            <w:pPr>
              <w:pBdr>
                <w:top w:val="nil"/>
                <w:left w:val="nil"/>
                <w:bottom w:val="nil"/>
                <w:right w:val="nil"/>
                <w:between w:val="nil"/>
              </w:pBdr>
              <w:spacing w:after="0" w:line="240" w:lineRule="auto"/>
              <w:ind w:left="-103"/>
              <w:contextualSpacing/>
              <w:jc w:val="both"/>
              <w:rPr>
                <w:rFonts w:ascii="Times New Roman" w:eastAsia="Times New Roman" w:hAnsi="Times New Roman" w:cs="Times New Roman"/>
                <w:b/>
                <w:color w:val="000000" w:themeColor="text1"/>
                <w:sz w:val="28"/>
                <w:szCs w:val="28"/>
              </w:rPr>
            </w:pPr>
          </w:p>
          <w:p w14:paraId="193136F3" w14:textId="51AC7E0B" w:rsidR="00A33E68" w:rsidRPr="00A33E68" w:rsidRDefault="00A33E68" w:rsidP="00A33E68">
            <w:pPr>
              <w:pBdr>
                <w:top w:val="nil"/>
                <w:left w:val="nil"/>
                <w:bottom w:val="nil"/>
                <w:right w:val="nil"/>
                <w:between w:val="nil"/>
              </w:pBdr>
              <w:spacing w:after="0" w:line="240" w:lineRule="auto"/>
              <w:ind w:left="-103"/>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 xml:space="preserve">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w:t>
            </w:r>
            <w:r w:rsidRPr="00A33E68">
              <w:rPr>
                <w:rFonts w:ascii="Times New Roman" w:eastAsia="Times New Roman" w:hAnsi="Times New Roman" w:cs="Times New Roman"/>
                <w:color w:val="000000" w:themeColor="text1"/>
                <w:sz w:val="28"/>
                <w:szCs w:val="28"/>
              </w:rPr>
              <w:lastRenderedPageBreak/>
              <w:t xml:space="preserve">міністра, </w:t>
            </w:r>
            <w:r w:rsidRPr="00A33E68">
              <w:rPr>
                <w:rFonts w:ascii="Times New Roman" w:eastAsia="Times New Roman" w:hAnsi="Times New Roman" w:cs="Times New Roman"/>
                <w:i/>
                <w:color w:val="000000" w:themeColor="text1"/>
                <w:sz w:val="28"/>
                <w:szCs w:val="28"/>
              </w:rPr>
              <w:t>член</w:t>
            </w:r>
            <w:r w:rsidRPr="00A33E68">
              <w:rPr>
                <w:rFonts w:ascii="Times New Roman" w:eastAsia="Times New Roman" w:hAnsi="Times New Roman" w:cs="Times New Roman"/>
                <w:color w:val="000000" w:themeColor="text1"/>
                <w:sz w:val="28"/>
                <w:szCs w:val="28"/>
              </w:rPr>
              <w:t xml:space="preserve">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w:t>
            </w:r>
            <w:r w:rsidRPr="00A33E68">
              <w:rPr>
                <w:rFonts w:ascii="Times New Roman" w:eastAsia="Times New Roman" w:hAnsi="Times New Roman" w:cs="Times New Roman"/>
                <w:iCs/>
                <w:color w:val="000000" w:themeColor="text1"/>
                <w:sz w:val="28"/>
                <w:szCs w:val="28"/>
              </w:rPr>
              <w:t>Антимонопольного комітету України,</w:t>
            </w:r>
            <w:r w:rsidRPr="00A33E68">
              <w:rPr>
                <w:rFonts w:ascii="Times New Roman" w:eastAsia="Times New Roman" w:hAnsi="Times New Roman" w:cs="Times New Roman"/>
                <w:color w:val="000000" w:themeColor="text1"/>
                <w:sz w:val="28"/>
                <w:szCs w:val="28"/>
              </w:rPr>
              <w:t xml:space="preserve"> Голова Державного комітету телебачення і радіомовлення України…</w:t>
            </w:r>
          </w:p>
          <w:p w14:paraId="1015C4BF" w14:textId="77777777" w:rsidR="00A33E68" w:rsidRPr="00A33E68" w:rsidRDefault="00A33E68" w:rsidP="00A33E68">
            <w:pPr>
              <w:pBdr>
                <w:top w:val="nil"/>
                <w:left w:val="nil"/>
                <w:bottom w:val="nil"/>
                <w:right w:val="nil"/>
                <w:between w:val="nil"/>
              </w:pBdr>
              <w:spacing w:after="0" w:line="240" w:lineRule="auto"/>
              <w:ind w:firstLine="450"/>
              <w:contextualSpacing/>
              <w:jc w:val="both"/>
              <w:rPr>
                <w:rFonts w:ascii="Times New Roman" w:eastAsia="Times New Roman" w:hAnsi="Times New Roman" w:cs="Times New Roman"/>
                <w:color w:val="000000" w:themeColor="text1"/>
                <w:sz w:val="28"/>
                <w:szCs w:val="28"/>
              </w:rPr>
            </w:pPr>
          </w:p>
        </w:tc>
        <w:tc>
          <w:tcPr>
            <w:tcW w:w="7371" w:type="dxa"/>
          </w:tcPr>
          <w:p w14:paraId="2E299D44" w14:textId="77777777" w:rsidR="00A33E68" w:rsidRPr="00A33E68" w:rsidRDefault="00A33E68" w:rsidP="00A33E68">
            <w:pPr>
              <w:spacing w:after="0" w:line="240" w:lineRule="auto"/>
              <w:ind w:left="-70"/>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lastRenderedPageBreak/>
              <w:t>Стаття 51-3. Повна перевірка декларацій</w:t>
            </w:r>
          </w:p>
          <w:p w14:paraId="04D7EF38" w14:textId="3DB4249F" w:rsidR="002627B2" w:rsidRDefault="002627B2" w:rsidP="00A33E68">
            <w:pPr>
              <w:spacing w:after="0" w:line="240" w:lineRule="auto"/>
              <w:ind w:left="-70"/>
              <w:contextualSpacing/>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p>
          <w:p w14:paraId="0D83174B" w14:textId="5F6D72BF" w:rsidR="00A33E68" w:rsidRPr="00A33E68" w:rsidRDefault="00A33E68" w:rsidP="00A33E68">
            <w:pPr>
              <w:spacing w:after="0" w:line="240" w:lineRule="auto"/>
              <w:ind w:left="-70"/>
              <w:contextualSpacing/>
              <w:jc w:val="both"/>
              <w:rPr>
                <w:rFonts w:ascii="Times New Roman" w:eastAsia="Times New Roman" w:hAnsi="Times New Roman" w:cs="Times New Roman"/>
                <w:b/>
                <w:color w:val="000000" w:themeColor="text1"/>
                <w:sz w:val="28"/>
                <w:szCs w:val="28"/>
              </w:rPr>
            </w:pPr>
            <w:r w:rsidRPr="00A33E68">
              <w:rPr>
                <w:rFonts w:ascii="Times New Roman" w:eastAsia="Times New Roman" w:hAnsi="Times New Roman" w:cs="Times New Roman"/>
                <w:b/>
                <w:color w:val="000000" w:themeColor="text1"/>
                <w:sz w:val="28"/>
                <w:szCs w:val="28"/>
              </w:rPr>
              <w:t>Примітка</w:t>
            </w:r>
          </w:p>
          <w:p w14:paraId="792146B3" w14:textId="77777777" w:rsidR="00A33E68" w:rsidRPr="00A33E68" w:rsidRDefault="00A33E68" w:rsidP="00A33E68">
            <w:pPr>
              <w:spacing w:after="0" w:line="240" w:lineRule="auto"/>
              <w:ind w:left="-70"/>
              <w:contextualSpacing/>
              <w:jc w:val="both"/>
              <w:rPr>
                <w:rFonts w:ascii="Times New Roman" w:eastAsia="Times New Roman" w:hAnsi="Times New Roman" w:cs="Times New Roman"/>
                <w:color w:val="000000" w:themeColor="text1"/>
                <w:sz w:val="28"/>
                <w:szCs w:val="28"/>
              </w:rPr>
            </w:pPr>
          </w:p>
          <w:p w14:paraId="0CA2328C" w14:textId="4D9FA400" w:rsidR="00A33E68" w:rsidRPr="00A33E68" w:rsidRDefault="00A33E68" w:rsidP="00A33E68">
            <w:pPr>
              <w:spacing w:after="0" w:line="240" w:lineRule="auto"/>
              <w:ind w:left="-70"/>
              <w:contextualSpacing/>
              <w:jc w:val="both"/>
              <w:rPr>
                <w:rFonts w:ascii="Times New Roman" w:eastAsia="Times New Roman" w:hAnsi="Times New Roman" w:cs="Times New Roman"/>
                <w:b/>
                <w:color w:val="000000" w:themeColor="text1"/>
                <w:sz w:val="28"/>
                <w:szCs w:val="28"/>
              </w:rPr>
            </w:pPr>
            <w:r w:rsidRPr="00A33E68">
              <w:rPr>
                <w:rFonts w:ascii="Times New Roman" w:eastAsia="Times New Roman" w:hAnsi="Times New Roman" w:cs="Times New Roman"/>
                <w:color w:val="000000" w:themeColor="text1"/>
                <w:sz w:val="28"/>
                <w:szCs w:val="28"/>
              </w:rPr>
              <w:t xml:space="preserve">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w:t>
            </w:r>
            <w:r w:rsidRPr="00A33E68">
              <w:rPr>
                <w:rFonts w:ascii="Times New Roman" w:eastAsia="Times New Roman" w:hAnsi="Times New Roman" w:cs="Times New Roman"/>
                <w:color w:val="000000" w:themeColor="text1"/>
                <w:sz w:val="28"/>
                <w:szCs w:val="28"/>
              </w:rPr>
              <w:lastRenderedPageBreak/>
              <w:t xml:space="preserve">міністра, </w:t>
            </w:r>
            <w:r w:rsidRPr="00A33E68">
              <w:rPr>
                <w:rFonts w:ascii="Times New Roman" w:eastAsia="Times New Roman" w:hAnsi="Times New Roman" w:cs="Times New Roman"/>
                <w:i/>
                <w:color w:val="000000" w:themeColor="text1"/>
                <w:sz w:val="28"/>
                <w:szCs w:val="28"/>
              </w:rPr>
              <w:t xml:space="preserve">член </w:t>
            </w:r>
            <w:r w:rsidRPr="00A33E68">
              <w:rPr>
                <w:rFonts w:ascii="Times New Roman" w:eastAsia="Times New Roman" w:hAnsi="Times New Roman" w:cs="Times New Roman"/>
                <w:color w:val="000000" w:themeColor="text1"/>
                <w:sz w:val="28"/>
                <w:szCs w:val="28"/>
              </w:rPr>
              <w:t xml:space="preserve">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w:t>
            </w:r>
            <w:r w:rsidRPr="00A33E68">
              <w:rPr>
                <w:rFonts w:ascii="Times New Roman" w:eastAsia="Times New Roman" w:hAnsi="Times New Roman" w:cs="Times New Roman"/>
                <w:iCs/>
                <w:color w:val="000000" w:themeColor="text1"/>
                <w:sz w:val="28"/>
                <w:szCs w:val="28"/>
              </w:rPr>
              <w:t>Антимонопольного комітету України,</w:t>
            </w:r>
            <w:r w:rsidRPr="00A33E68">
              <w:rPr>
                <w:rFonts w:ascii="Times New Roman" w:eastAsia="Times New Roman" w:hAnsi="Times New Roman" w:cs="Times New Roman"/>
                <w:color w:val="000000" w:themeColor="text1"/>
                <w:sz w:val="28"/>
                <w:szCs w:val="28"/>
              </w:rPr>
              <w:t xml:space="preserve"> </w:t>
            </w:r>
            <w:r w:rsidRPr="00A33E68">
              <w:rPr>
                <w:rFonts w:ascii="Times New Roman" w:eastAsia="Times New Roman" w:hAnsi="Times New Roman" w:cs="Times New Roman"/>
                <w:b/>
                <w:color w:val="000000" w:themeColor="text1"/>
                <w:sz w:val="28"/>
                <w:szCs w:val="28"/>
              </w:rPr>
              <w:t>уповноважений з розгляду скарг про порушення законодавства у сфері публічних закупівель,</w:t>
            </w:r>
            <w:r w:rsidRPr="00A33E68">
              <w:rPr>
                <w:rFonts w:ascii="Times New Roman" w:eastAsia="Times New Roman" w:hAnsi="Times New Roman" w:cs="Times New Roman"/>
                <w:color w:val="000000" w:themeColor="text1"/>
                <w:sz w:val="28"/>
                <w:szCs w:val="28"/>
              </w:rPr>
              <w:t xml:space="preserve"> Голова Державного комітету телебачення і радіомовлення України</w:t>
            </w:r>
            <w:r>
              <w:rPr>
                <w:rFonts w:ascii="Times New Roman" w:eastAsia="Times New Roman" w:hAnsi="Times New Roman" w:cs="Times New Roman"/>
                <w:color w:val="000000" w:themeColor="text1"/>
                <w:sz w:val="28"/>
                <w:szCs w:val="28"/>
              </w:rPr>
              <w:t>…</w:t>
            </w:r>
          </w:p>
          <w:p w14:paraId="4579DF87" w14:textId="77777777" w:rsidR="00A33E68" w:rsidRPr="00A33E68" w:rsidRDefault="00A33E68" w:rsidP="00A33E68">
            <w:pPr>
              <w:spacing w:after="0" w:line="240" w:lineRule="auto"/>
              <w:ind w:firstLine="567"/>
              <w:contextualSpacing/>
              <w:jc w:val="both"/>
              <w:rPr>
                <w:rFonts w:ascii="Times New Roman" w:eastAsia="Times New Roman" w:hAnsi="Times New Roman" w:cs="Times New Roman"/>
                <w:b/>
                <w:color w:val="000000" w:themeColor="text1"/>
                <w:sz w:val="28"/>
                <w:szCs w:val="28"/>
              </w:rPr>
            </w:pPr>
          </w:p>
        </w:tc>
      </w:tr>
      <w:tr w:rsidR="00A33E68" w:rsidRPr="00A33E68" w14:paraId="7956D201" w14:textId="77777777" w:rsidTr="00A33E68">
        <w:tc>
          <w:tcPr>
            <w:tcW w:w="7371" w:type="dxa"/>
          </w:tcPr>
          <w:p w14:paraId="47C89BE7" w14:textId="77777777" w:rsidR="00A33E68" w:rsidRPr="00A33E68"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lastRenderedPageBreak/>
              <w:t>Стаття 56. Спеціальна перевірка</w:t>
            </w:r>
          </w:p>
          <w:p w14:paraId="7611B8D1" w14:textId="77777777" w:rsidR="00A33E68" w:rsidRPr="00A33E68"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b/>
                <w:color w:val="000000" w:themeColor="text1"/>
                <w:sz w:val="28"/>
                <w:szCs w:val="28"/>
              </w:rPr>
              <w:t>Примітка.</w:t>
            </w:r>
            <w:r w:rsidRPr="00A33E68">
              <w:rPr>
                <w:rFonts w:ascii="Times New Roman" w:eastAsia="Times New Roman" w:hAnsi="Times New Roman" w:cs="Times New Roman"/>
                <w:color w:val="000000" w:themeColor="text1"/>
                <w:sz w:val="28"/>
                <w:szCs w:val="28"/>
              </w:rPr>
              <w:t xml:space="preserve"> </w:t>
            </w:r>
          </w:p>
          <w:p w14:paraId="20EC2A35" w14:textId="136F2105" w:rsidR="00A33E68" w:rsidRPr="00A33E68" w:rsidRDefault="00A33E68" w:rsidP="00A33E68">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 xml:space="preserve">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w:t>
            </w:r>
            <w:r w:rsidRPr="00A33E68">
              <w:rPr>
                <w:rFonts w:ascii="Times New Roman" w:eastAsia="Times New Roman" w:hAnsi="Times New Roman" w:cs="Times New Roman"/>
                <w:iCs/>
                <w:color w:val="000000" w:themeColor="text1"/>
                <w:sz w:val="28"/>
                <w:szCs w:val="28"/>
              </w:rPr>
              <w:t>Голови та державного уповноваженого Антимонопольного комітету України</w:t>
            </w:r>
            <w:r w:rsidRPr="00A33E68">
              <w:rPr>
                <w:rFonts w:ascii="Times New Roman" w:eastAsia="Times New Roman" w:hAnsi="Times New Roman" w:cs="Times New Roman"/>
                <w:i/>
                <w:color w:val="000000" w:themeColor="text1"/>
                <w:sz w:val="28"/>
                <w:szCs w:val="28"/>
              </w:rPr>
              <w:t>,</w:t>
            </w:r>
            <w:r w:rsidRPr="00A33E68">
              <w:rPr>
                <w:rFonts w:ascii="Times New Roman" w:eastAsia="Times New Roman" w:hAnsi="Times New Roman" w:cs="Times New Roman"/>
                <w:color w:val="000000" w:themeColor="text1"/>
                <w:sz w:val="28"/>
                <w:szCs w:val="28"/>
              </w:rPr>
              <w:t xml:space="preserve">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w:t>
            </w:r>
          </w:p>
        </w:tc>
        <w:tc>
          <w:tcPr>
            <w:tcW w:w="7371" w:type="dxa"/>
          </w:tcPr>
          <w:p w14:paraId="1F1BE588" w14:textId="77777777" w:rsidR="00A33E68" w:rsidRPr="00A33E68" w:rsidRDefault="00A33E68" w:rsidP="00A33E68">
            <w:pPr>
              <w:spacing w:after="0" w:line="240" w:lineRule="auto"/>
              <w:contextualSpacing/>
              <w:jc w:val="both"/>
              <w:rPr>
                <w:rFonts w:ascii="Times New Roman" w:eastAsia="Times New Roman" w:hAnsi="Times New Roman" w:cs="Times New Roman"/>
                <w:color w:val="000000" w:themeColor="text1"/>
                <w:sz w:val="28"/>
                <w:szCs w:val="28"/>
              </w:rPr>
            </w:pPr>
            <w:r w:rsidRPr="00A33E68">
              <w:rPr>
                <w:rFonts w:ascii="Times New Roman" w:eastAsia="Times New Roman" w:hAnsi="Times New Roman" w:cs="Times New Roman"/>
                <w:color w:val="000000" w:themeColor="text1"/>
                <w:sz w:val="28"/>
                <w:szCs w:val="28"/>
              </w:rPr>
              <w:t>Стаття 56. Спеціальна перевірка</w:t>
            </w:r>
          </w:p>
          <w:p w14:paraId="0C4167AE" w14:textId="77777777" w:rsidR="00A33E68" w:rsidRPr="00A33E68" w:rsidRDefault="00A33E68" w:rsidP="00A33E68">
            <w:pPr>
              <w:spacing w:after="0" w:line="240" w:lineRule="auto"/>
              <w:contextualSpacing/>
              <w:jc w:val="both"/>
              <w:rPr>
                <w:rFonts w:ascii="Times New Roman" w:eastAsia="Times New Roman" w:hAnsi="Times New Roman" w:cs="Times New Roman"/>
                <w:b/>
                <w:color w:val="000000" w:themeColor="text1"/>
                <w:sz w:val="28"/>
                <w:szCs w:val="28"/>
              </w:rPr>
            </w:pPr>
            <w:r w:rsidRPr="00A33E68">
              <w:rPr>
                <w:rFonts w:ascii="Times New Roman" w:eastAsia="Times New Roman" w:hAnsi="Times New Roman" w:cs="Times New Roman"/>
                <w:b/>
                <w:color w:val="000000" w:themeColor="text1"/>
                <w:sz w:val="28"/>
                <w:szCs w:val="28"/>
              </w:rPr>
              <w:t xml:space="preserve">Примітка. </w:t>
            </w:r>
          </w:p>
          <w:p w14:paraId="44332673" w14:textId="29526B80" w:rsidR="00A33E68" w:rsidRPr="00A33E68" w:rsidRDefault="00A33E68" w:rsidP="00A33E68">
            <w:pPr>
              <w:spacing w:after="0" w:line="240" w:lineRule="auto"/>
              <w:ind w:firstLine="29"/>
              <w:contextualSpacing/>
              <w:jc w:val="both"/>
              <w:rPr>
                <w:rFonts w:ascii="Times New Roman" w:eastAsia="Times New Roman" w:hAnsi="Times New Roman" w:cs="Times New Roman"/>
                <w:b/>
                <w:color w:val="000000" w:themeColor="text1"/>
                <w:sz w:val="28"/>
                <w:szCs w:val="28"/>
              </w:rPr>
            </w:pPr>
            <w:r w:rsidRPr="00A33E68">
              <w:rPr>
                <w:rFonts w:ascii="Times New Roman" w:eastAsia="Times New Roman" w:hAnsi="Times New Roman" w:cs="Times New Roman"/>
                <w:color w:val="000000" w:themeColor="text1"/>
                <w:sz w:val="28"/>
                <w:szCs w:val="28"/>
              </w:rPr>
              <w:t xml:space="preserve">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w:t>
            </w:r>
            <w:r w:rsidRPr="00A33E68">
              <w:rPr>
                <w:rFonts w:ascii="Times New Roman" w:eastAsia="Times New Roman" w:hAnsi="Times New Roman" w:cs="Times New Roman"/>
                <w:iCs/>
                <w:color w:val="000000" w:themeColor="text1"/>
                <w:sz w:val="28"/>
                <w:szCs w:val="28"/>
              </w:rPr>
              <w:t>Голови та державного уповноваженого Антимонопольного комітету України,</w:t>
            </w:r>
            <w:r w:rsidRPr="00A33E68">
              <w:rPr>
                <w:rFonts w:ascii="Times New Roman" w:eastAsia="Times New Roman" w:hAnsi="Times New Roman" w:cs="Times New Roman"/>
                <w:color w:val="000000" w:themeColor="text1"/>
                <w:sz w:val="28"/>
                <w:szCs w:val="28"/>
              </w:rPr>
              <w:t xml:space="preserve"> </w:t>
            </w:r>
            <w:r w:rsidRPr="00A33E68">
              <w:rPr>
                <w:rFonts w:ascii="Times New Roman" w:eastAsia="Times New Roman" w:hAnsi="Times New Roman" w:cs="Times New Roman"/>
                <w:b/>
                <w:color w:val="000000" w:themeColor="text1"/>
                <w:sz w:val="28"/>
                <w:szCs w:val="28"/>
              </w:rPr>
              <w:t>уповноваженого з розгляду скарг про порушення законодавства у сфері публічних закупівель,</w:t>
            </w:r>
            <w:r w:rsidRPr="00A33E68">
              <w:rPr>
                <w:rFonts w:ascii="Times New Roman" w:eastAsia="Times New Roman" w:hAnsi="Times New Roman" w:cs="Times New Roman"/>
                <w:color w:val="000000" w:themeColor="text1"/>
                <w:sz w:val="28"/>
                <w:szCs w:val="28"/>
              </w:rPr>
              <w:t xml:space="preserve">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w:t>
            </w:r>
            <w:r w:rsidRPr="00A33E68">
              <w:rPr>
                <w:rFonts w:ascii="Times New Roman" w:eastAsia="Times New Roman" w:hAnsi="Times New Roman" w:cs="Times New Roman"/>
                <w:color w:val="000000" w:themeColor="text1"/>
                <w:sz w:val="28"/>
                <w:szCs w:val="28"/>
              </w:rPr>
              <w:lastRenderedPageBreak/>
              <w:t>виборчої комісії, члена, інспектора Вищої ради правосуддя…</w:t>
            </w:r>
          </w:p>
        </w:tc>
      </w:tr>
    </w:tbl>
    <w:p w14:paraId="03D7FCC4" w14:textId="77777777" w:rsidR="00A33E68" w:rsidRDefault="00A33E68">
      <w:pPr>
        <w:spacing w:after="0"/>
        <w:rPr>
          <w:rFonts w:ascii="Times New Roman" w:eastAsia="Times New Roman" w:hAnsi="Times New Roman" w:cs="Times New Roman"/>
          <w:b/>
          <w:sz w:val="28"/>
          <w:szCs w:val="28"/>
        </w:rPr>
      </w:pPr>
    </w:p>
    <w:p w14:paraId="35187DC1" w14:textId="77777777" w:rsidR="00A33E68" w:rsidRDefault="00A33E68">
      <w:pPr>
        <w:spacing w:after="0"/>
        <w:rPr>
          <w:rFonts w:ascii="Times New Roman" w:eastAsia="Times New Roman" w:hAnsi="Times New Roman" w:cs="Times New Roman"/>
          <w:b/>
          <w:sz w:val="28"/>
          <w:szCs w:val="28"/>
        </w:rPr>
      </w:pPr>
    </w:p>
    <w:p w14:paraId="000000FC" w14:textId="2A888159" w:rsidR="00F579FE" w:rsidRDefault="0055356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Народн</w:t>
      </w:r>
      <w:r w:rsidR="00EA4E45">
        <w:rPr>
          <w:rFonts w:ascii="Times New Roman" w:eastAsia="Times New Roman" w:hAnsi="Times New Roman" w:cs="Times New Roman"/>
          <w:b/>
          <w:sz w:val="28"/>
          <w:szCs w:val="28"/>
        </w:rPr>
        <w:t>і</w:t>
      </w:r>
      <w:r>
        <w:rPr>
          <w:rFonts w:ascii="Times New Roman" w:eastAsia="Times New Roman" w:hAnsi="Times New Roman" w:cs="Times New Roman"/>
          <w:b/>
          <w:sz w:val="28"/>
          <w:szCs w:val="28"/>
        </w:rPr>
        <w:t xml:space="preserve"> депутат</w:t>
      </w:r>
      <w:r w:rsidR="00EA4E45">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України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
    <w:p w14:paraId="000000FD" w14:textId="77777777" w:rsidR="00F579FE" w:rsidRDefault="00F579FE">
      <w:pPr>
        <w:rPr>
          <w:rFonts w:ascii="Times New Roman" w:eastAsia="Times New Roman" w:hAnsi="Times New Roman" w:cs="Times New Roman"/>
          <w:b/>
          <w:sz w:val="28"/>
          <w:szCs w:val="28"/>
        </w:rPr>
      </w:pPr>
    </w:p>
    <w:sectPr w:rsidR="00F579FE" w:rsidSect="00A33E68">
      <w:headerReference w:type="default" r:id="rId49"/>
      <w:pgSz w:w="16838" w:h="11906" w:orient="landscape"/>
      <w:pgMar w:top="1134" w:right="851"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08C18" w14:textId="77777777" w:rsidR="00D83570" w:rsidRDefault="00D83570">
      <w:pPr>
        <w:spacing w:after="0" w:line="240" w:lineRule="auto"/>
      </w:pPr>
      <w:r>
        <w:separator/>
      </w:r>
    </w:p>
  </w:endnote>
  <w:endnote w:type="continuationSeparator" w:id="0">
    <w:p w14:paraId="615A03B8" w14:textId="77777777" w:rsidR="00D83570" w:rsidRDefault="00D8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6A0A" w14:textId="77777777" w:rsidR="00D83570" w:rsidRDefault="00D83570">
      <w:pPr>
        <w:spacing w:after="0" w:line="240" w:lineRule="auto"/>
      </w:pPr>
      <w:r>
        <w:separator/>
      </w:r>
    </w:p>
  </w:footnote>
  <w:footnote w:type="continuationSeparator" w:id="0">
    <w:p w14:paraId="6DB8C1CB" w14:textId="77777777" w:rsidR="00D83570" w:rsidRDefault="00D83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E" w14:textId="099FE19C" w:rsidR="00F579FE" w:rsidRDefault="0055356A">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D03CB">
      <w:rPr>
        <w:noProof/>
        <w:color w:val="000000"/>
      </w:rPr>
      <w:t>3</w:t>
    </w:r>
    <w:r>
      <w:rPr>
        <w:color w:val="000000"/>
      </w:rPr>
      <w:fldChar w:fldCharType="end"/>
    </w:r>
  </w:p>
  <w:p w14:paraId="000000FF" w14:textId="77777777" w:rsidR="00F579FE" w:rsidRDefault="00F579FE">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BE8"/>
    <w:multiLevelType w:val="multilevel"/>
    <w:tmpl w:val="790ADCA0"/>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4E612608"/>
    <w:multiLevelType w:val="multilevel"/>
    <w:tmpl w:val="507ABD94"/>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E"/>
    <w:rsid w:val="002627B2"/>
    <w:rsid w:val="002B0322"/>
    <w:rsid w:val="0055356A"/>
    <w:rsid w:val="00845F32"/>
    <w:rsid w:val="00A33E68"/>
    <w:rsid w:val="00A767A3"/>
    <w:rsid w:val="00D61906"/>
    <w:rsid w:val="00D83570"/>
    <w:rsid w:val="00DD03CB"/>
    <w:rsid w:val="00EA4E45"/>
    <w:rsid w:val="00F579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228A"/>
  <w15:docId w15:val="{A4391F34-A314-D440-88CB-F1F0CEE2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A7A"/>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262A7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62A7A"/>
    <w:rPr>
      <w:rFonts w:ascii="Calibri" w:eastAsia="Calibri" w:hAnsi="Calibri" w:cs="Calibri"/>
      <w:lang w:eastAsia="uk-UA"/>
    </w:rPr>
  </w:style>
  <w:style w:type="paragraph" w:styleId="a6">
    <w:name w:val="List Paragraph"/>
    <w:basedOn w:val="a"/>
    <w:uiPriority w:val="34"/>
    <w:qFormat/>
    <w:rsid w:val="009E4764"/>
    <w:pPr>
      <w:ind w:left="720"/>
      <w:contextualSpacing/>
    </w:pPr>
  </w:style>
  <w:style w:type="character" w:customStyle="1" w:styleId="rvts0">
    <w:name w:val="rvts0"/>
    <w:basedOn w:val="a0"/>
    <w:rsid w:val="00005D89"/>
  </w:style>
  <w:style w:type="paragraph" w:styleId="a7">
    <w:name w:val="Balloon Text"/>
    <w:basedOn w:val="a"/>
    <w:link w:val="a8"/>
    <w:uiPriority w:val="99"/>
    <w:semiHidden/>
    <w:unhideWhenUsed/>
    <w:rsid w:val="004A710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A7106"/>
    <w:rPr>
      <w:rFonts w:ascii="Segoe UI" w:eastAsia="Calibri" w:hAnsi="Segoe UI" w:cs="Segoe UI"/>
      <w:sz w:val="18"/>
      <w:szCs w:val="18"/>
      <w:lang w:eastAsia="uk-UA"/>
    </w:rPr>
  </w:style>
  <w:style w:type="paragraph" w:customStyle="1" w:styleId="rvps2">
    <w:name w:val="rvps2"/>
    <w:basedOn w:val="a"/>
    <w:rsid w:val="001247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24764"/>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24764"/>
    <w:rPr>
      <w:rFonts w:ascii="Calibri" w:eastAsia="Calibri" w:hAnsi="Calibri" w:cs="Calibri"/>
      <w:lang w:eastAsia="uk-UA"/>
    </w:rPr>
  </w:style>
  <w:style w:type="character" w:styleId="ab">
    <w:name w:val="annotation reference"/>
    <w:basedOn w:val="a0"/>
    <w:uiPriority w:val="99"/>
    <w:semiHidden/>
    <w:unhideWhenUsed/>
    <w:rsid w:val="009B00BC"/>
    <w:rPr>
      <w:sz w:val="16"/>
      <w:szCs w:val="16"/>
    </w:rPr>
  </w:style>
  <w:style w:type="paragraph" w:styleId="ac">
    <w:name w:val="annotation text"/>
    <w:basedOn w:val="a"/>
    <w:link w:val="ad"/>
    <w:uiPriority w:val="99"/>
    <w:semiHidden/>
    <w:unhideWhenUsed/>
    <w:rsid w:val="009B00BC"/>
    <w:pPr>
      <w:spacing w:line="240" w:lineRule="auto"/>
    </w:pPr>
    <w:rPr>
      <w:sz w:val="20"/>
      <w:szCs w:val="20"/>
    </w:rPr>
  </w:style>
  <w:style w:type="character" w:customStyle="1" w:styleId="ad">
    <w:name w:val="Текст примітки Знак"/>
    <w:basedOn w:val="a0"/>
    <w:link w:val="ac"/>
    <w:uiPriority w:val="99"/>
    <w:semiHidden/>
    <w:rsid w:val="009B00BC"/>
    <w:rPr>
      <w:rFonts w:ascii="Calibri" w:eastAsia="Calibri" w:hAnsi="Calibri" w:cs="Calibri"/>
      <w:sz w:val="20"/>
      <w:szCs w:val="20"/>
      <w:lang w:eastAsia="uk-UA"/>
    </w:rPr>
  </w:style>
  <w:style w:type="character" w:customStyle="1" w:styleId="rvts9">
    <w:name w:val="rvts9"/>
    <w:basedOn w:val="a0"/>
    <w:rsid w:val="00764F59"/>
    <w:rPr>
      <w:rFonts w:ascii="Times New Roman" w:hAnsi="Times New Roman" w:cs="Times New Roman" w:hint="default"/>
    </w:rPr>
  </w:style>
  <w:style w:type="character" w:customStyle="1" w:styleId="apple-converted-space">
    <w:name w:val="apple-converted-space"/>
    <w:basedOn w:val="a0"/>
    <w:rsid w:val="00685981"/>
  </w:style>
  <w:style w:type="character" w:styleId="ae">
    <w:name w:val="Hyperlink"/>
    <w:basedOn w:val="a0"/>
    <w:uiPriority w:val="99"/>
    <w:semiHidden/>
    <w:unhideWhenUsed/>
    <w:rsid w:val="00685981"/>
    <w:rPr>
      <w:color w:val="0000FF"/>
      <w:u w:val="single"/>
    </w:rPr>
  </w:style>
  <w:style w:type="paragraph" w:styleId="af">
    <w:name w:val="annotation subject"/>
    <w:basedOn w:val="ac"/>
    <w:next w:val="ac"/>
    <w:link w:val="af0"/>
    <w:uiPriority w:val="99"/>
    <w:semiHidden/>
    <w:unhideWhenUsed/>
    <w:rsid w:val="001C3C10"/>
    <w:rPr>
      <w:b/>
      <w:bCs/>
    </w:rPr>
  </w:style>
  <w:style w:type="character" w:customStyle="1" w:styleId="af0">
    <w:name w:val="Тема примітки Знак"/>
    <w:basedOn w:val="ad"/>
    <w:link w:val="af"/>
    <w:uiPriority w:val="99"/>
    <w:semiHidden/>
    <w:rsid w:val="001C3C10"/>
    <w:rPr>
      <w:rFonts w:ascii="Calibri" w:eastAsia="Calibri" w:hAnsi="Calibri" w:cs="Calibri"/>
      <w:b/>
      <w:bCs/>
      <w:sz w:val="20"/>
      <w:szCs w:val="20"/>
      <w:lang w:eastAsia="uk-UA"/>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356-19"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822-2020-%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292-2020-%D0%BF"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zakon.rada.gov.ua/laws/show/922-19" TargetMode="External"/><Relationship Id="rId31" Type="http://schemas.openxmlformats.org/officeDocument/2006/relationships/hyperlink" Target="https://zakon.rada.gov.ua/laws/show/822-2020-%D0%BF" TargetMode="External"/><Relationship Id="rId44" Type="http://schemas.openxmlformats.org/officeDocument/2006/relationships/hyperlink" Target="https://zakon.rada.gov.ua/laws/show/922-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3659-12"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43z5BIKO38OvHr+k2JTW14XAuiw==">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</go:docsCustomData>
</go:gDocsCustomXmlDataStorage>
</file>

<file path=customXml/itemProps1.xml><?xml version="1.0" encoding="utf-8"?>
<ds:datastoreItem xmlns:ds="http://schemas.openxmlformats.org/officeDocument/2006/customXml" ds:itemID="{884AEF9D-E85C-48B3-90A5-A1C1B56CBF3D}">
  <ds:schemaRefs>
    <ds:schemaRef ds:uri="http://schemas.microsoft.com/sharepoint/v3/contenttype/forms"/>
  </ds:schemaRefs>
</ds:datastoreItem>
</file>

<file path=customXml/itemProps2.xml><?xml version="1.0" encoding="utf-8"?>
<ds:datastoreItem xmlns:ds="http://schemas.openxmlformats.org/officeDocument/2006/customXml" ds:itemID="{DEBFD317-2693-45AE-9E4B-BA08F72B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6B48D-AC80-4323-9E07-C38DC61614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51105</Words>
  <Characters>29130</Characters>
  <Application>Microsoft Office Word</Application>
  <DocSecurity>0</DocSecurity>
  <Lines>242</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2021-03-30T09:37:00Z</dcterms:created>
  <dcterms:modified xsi:type="dcterms:W3CDTF">2021-03-30T09:37:00Z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